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02B90" w14:textId="35BD12B2" w:rsidR="003A1C4C" w:rsidRPr="00E175D2" w:rsidRDefault="003A1C4C" w:rsidP="003A1C4C">
      <w:pPr>
        <w:spacing w:after="0" w:line="240" w:lineRule="auto"/>
        <w:jc w:val="right"/>
        <w:rPr>
          <w:rFonts w:ascii="Times New Roman" w:hAnsi="Times New Roman"/>
          <w:b/>
          <w:i/>
          <w:sz w:val="24"/>
        </w:rPr>
      </w:pPr>
      <w:r w:rsidRPr="00E175D2">
        <w:rPr>
          <w:rFonts w:ascii="Times New Roman" w:hAnsi="Times New Roman"/>
          <w:b/>
          <w:i/>
          <w:sz w:val="24"/>
        </w:rPr>
        <w:t>Приложение</w:t>
      </w:r>
      <w:r w:rsidR="00125B3F">
        <w:rPr>
          <w:rFonts w:ascii="Times New Roman" w:hAnsi="Times New Roman"/>
          <w:b/>
          <w:i/>
          <w:sz w:val="24"/>
        </w:rPr>
        <w:t xml:space="preserve"> </w:t>
      </w:r>
      <w:r w:rsidR="0035268F">
        <w:rPr>
          <w:rFonts w:ascii="Times New Roman" w:hAnsi="Times New Roman"/>
          <w:b/>
          <w:i/>
          <w:sz w:val="24"/>
        </w:rPr>
        <w:t>2</w:t>
      </w:r>
      <w:bookmarkStart w:id="0" w:name="_GoBack"/>
      <w:bookmarkEnd w:id="0"/>
      <w:r w:rsidR="00125B3F">
        <w:rPr>
          <w:rFonts w:ascii="Times New Roman" w:hAnsi="Times New Roman"/>
          <w:b/>
          <w:i/>
          <w:sz w:val="24"/>
        </w:rPr>
        <w:t>.9</w:t>
      </w:r>
      <w:r w:rsidRPr="00E175D2">
        <w:rPr>
          <w:rFonts w:ascii="Times New Roman" w:hAnsi="Times New Roman"/>
          <w:b/>
          <w:i/>
          <w:sz w:val="24"/>
        </w:rPr>
        <w:t xml:space="preserve"> </w:t>
      </w:r>
    </w:p>
    <w:p w14:paraId="0604237C" w14:textId="652E6B0B" w:rsidR="003A1C4C" w:rsidRDefault="003A1C4C" w:rsidP="003A1C4C">
      <w:pPr>
        <w:spacing w:after="0" w:line="240" w:lineRule="auto"/>
        <w:jc w:val="right"/>
        <w:rPr>
          <w:rFonts w:ascii="Times New Roman" w:hAnsi="Times New Roman"/>
          <w:i/>
          <w:sz w:val="24"/>
        </w:rPr>
      </w:pPr>
      <w:r>
        <w:rPr>
          <w:rFonts w:ascii="Times New Roman" w:hAnsi="Times New Roman"/>
          <w:i/>
          <w:sz w:val="24"/>
        </w:rPr>
        <w:t xml:space="preserve">к </w:t>
      </w:r>
      <w:r w:rsidR="00DA3AA6">
        <w:rPr>
          <w:rFonts w:ascii="Times New Roman" w:hAnsi="Times New Roman"/>
          <w:bCs/>
          <w:i/>
          <w:sz w:val="24"/>
          <w:szCs w:val="24"/>
        </w:rPr>
        <w:t>О</w:t>
      </w:r>
      <w:r>
        <w:rPr>
          <w:rFonts w:ascii="Times New Roman" w:hAnsi="Times New Roman"/>
          <w:bCs/>
          <w:i/>
          <w:sz w:val="24"/>
          <w:szCs w:val="24"/>
        </w:rPr>
        <w:t>П-П</w:t>
      </w:r>
      <w:r>
        <w:rPr>
          <w:rFonts w:ascii="Times New Roman" w:hAnsi="Times New Roman"/>
          <w:i/>
          <w:sz w:val="24"/>
        </w:rPr>
        <w:t xml:space="preserve"> по специальности</w:t>
      </w:r>
    </w:p>
    <w:p w14:paraId="5FC7BCF0" w14:textId="77777777" w:rsidR="00DA3AA6" w:rsidRDefault="00DA3AA6" w:rsidP="00DA3AA6">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14:paraId="0CA830F6" w14:textId="77777777" w:rsidR="00DA3AA6" w:rsidRPr="000F7817" w:rsidRDefault="00DA3AA6" w:rsidP="00DA3AA6">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Pr="000F7817">
        <w:rPr>
          <w:rFonts w:ascii="Times New Roman" w:eastAsia="Calibri" w:hAnsi="Times New Roman" w:cs="Times New Roman"/>
          <w:b/>
          <w:i/>
          <w:color w:val="000000"/>
          <w:sz w:val="24"/>
          <w:szCs w:val="24"/>
          <w:vertAlign w:val="superscript"/>
          <w:lang w:eastAsia="ru-RU"/>
        </w:rPr>
        <w:t xml:space="preserve"> </w:t>
      </w:r>
    </w:p>
    <w:p w14:paraId="208251CA" w14:textId="77777777" w:rsidR="00D9643F" w:rsidRDefault="00D9643F" w:rsidP="00D9643F">
      <w:pPr>
        <w:spacing w:line="240" w:lineRule="auto"/>
        <w:ind w:right="-1" w:firstLine="709"/>
        <w:jc w:val="both"/>
        <w:rPr>
          <w:rFonts w:ascii="Times New Roman" w:hAnsi="Times New Roman" w:cs="Times New Roman"/>
          <w:b/>
          <w:sz w:val="24"/>
          <w:szCs w:val="24"/>
        </w:rPr>
      </w:pPr>
    </w:p>
    <w:p w14:paraId="428870A6" w14:textId="77777777" w:rsidR="00D9643F" w:rsidRDefault="00D9643F" w:rsidP="00D9643F">
      <w:pPr>
        <w:spacing w:line="240" w:lineRule="auto"/>
        <w:ind w:right="-1" w:firstLine="709"/>
        <w:jc w:val="both"/>
        <w:rPr>
          <w:rFonts w:ascii="Times New Roman" w:hAnsi="Times New Roman" w:cs="Times New Roman"/>
          <w:b/>
          <w:sz w:val="24"/>
          <w:szCs w:val="24"/>
        </w:rPr>
      </w:pPr>
    </w:p>
    <w:p w14:paraId="075667F9" w14:textId="77777777" w:rsidR="00D9643F" w:rsidRDefault="00D9643F" w:rsidP="00D9643F">
      <w:pPr>
        <w:spacing w:line="240" w:lineRule="auto"/>
        <w:ind w:right="-1" w:firstLine="709"/>
        <w:jc w:val="both"/>
        <w:rPr>
          <w:rFonts w:ascii="Times New Roman" w:hAnsi="Times New Roman" w:cs="Times New Roman"/>
          <w:b/>
          <w:sz w:val="24"/>
          <w:szCs w:val="24"/>
        </w:rPr>
      </w:pPr>
    </w:p>
    <w:p w14:paraId="18DF82DE" w14:textId="77777777" w:rsidR="00D9643F" w:rsidRDefault="00D9643F" w:rsidP="00D9643F">
      <w:pPr>
        <w:spacing w:line="240" w:lineRule="auto"/>
        <w:ind w:right="-1" w:firstLine="709"/>
        <w:jc w:val="both"/>
        <w:rPr>
          <w:rFonts w:ascii="Times New Roman" w:hAnsi="Times New Roman" w:cs="Times New Roman"/>
          <w:b/>
          <w:sz w:val="24"/>
          <w:szCs w:val="24"/>
        </w:rPr>
      </w:pPr>
    </w:p>
    <w:p w14:paraId="51AC3618" w14:textId="77777777" w:rsidR="00D9643F" w:rsidRDefault="00D9643F" w:rsidP="00D9643F">
      <w:pPr>
        <w:spacing w:line="240" w:lineRule="auto"/>
        <w:ind w:right="-1" w:firstLine="709"/>
        <w:jc w:val="both"/>
        <w:rPr>
          <w:rFonts w:ascii="Times New Roman" w:hAnsi="Times New Roman" w:cs="Times New Roman"/>
          <w:b/>
          <w:sz w:val="24"/>
          <w:szCs w:val="24"/>
        </w:rPr>
      </w:pPr>
    </w:p>
    <w:p w14:paraId="56A42071" w14:textId="77777777" w:rsidR="00D9643F" w:rsidRDefault="00D9643F" w:rsidP="00D9643F">
      <w:pPr>
        <w:spacing w:line="240" w:lineRule="auto"/>
        <w:ind w:right="-1" w:firstLine="709"/>
        <w:jc w:val="both"/>
        <w:rPr>
          <w:rFonts w:ascii="Times New Roman" w:hAnsi="Times New Roman" w:cs="Times New Roman"/>
          <w:b/>
          <w:sz w:val="24"/>
          <w:szCs w:val="24"/>
        </w:rPr>
      </w:pPr>
    </w:p>
    <w:p w14:paraId="717D7434" w14:textId="77777777" w:rsidR="00D9643F" w:rsidRDefault="00D9643F" w:rsidP="00D9643F">
      <w:pPr>
        <w:spacing w:line="240" w:lineRule="auto"/>
        <w:ind w:right="-1" w:firstLine="709"/>
        <w:jc w:val="both"/>
        <w:rPr>
          <w:rFonts w:ascii="Times New Roman" w:hAnsi="Times New Roman" w:cs="Times New Roman"/>
          <w:b/>
          <w:sz w:val="24"/>
          <w:szCs w:val="24"/>
        </w:rPr>
      </w:pPr>
    </w:p>
    <w:p w14:paraId="74DFD0F8" w14:textId="77777777" w:rsidR="00414C9A" w:rsidRDefault="00414C9A" w:rsidP="00E74B9E">
      <w:pPr>
        <w:spacing w:after="0" w:line="240" w:lineRule="auto"/>
        <w:jc w:val="center"/>
        <w:rPr>
          <w:rFonts w:ascii="Times New Roman" w:hAnsi="Times New Roman"/>
          <w:b/>
          <w:sz w:val="24"/>
          <w:szCs w:val="24"/>
        </w:rPr>
      </w:pPr>
    </w:p>
    <w:p w14:paraId="4960B174" w14:textId="77777777" w:rsidR="00414C9A" w:rsidRDefault="00414C9A" w:rsidP="00E74B9E">
      <w:pPr>
        <w:spacing w:after="0" w:line="240" w:lineRule="auto"/>
        <w:jc w:val="center"/>
        <w:rPr>
          <w:rFonts w:ascii="Times New Roman" w:hAnsi="Times New Roman"/>
          <w:b/>
          <w:sz w:val="24"/>
          <w:szCs w:val="24"/>
        </w:rPr>
      </w:pPr>
    </w:p>
    <w:p w14:paraId="1D84969E" w14:textId="77777777" w:rsidR="00D9643F" w:rsidRDefault="00D9643F" w:rsidP="00414C9A">
      <w:pPr>
        <w:spacing w:after="0" w:line="240" w:lineRule="auto"/>
        <w:jc w:val="center"/>
        <w:rPr>
          <w:rFonts w:ascii="Times New Roman" w:hAnsi="Times New Roman"/>
          <w:b/>
          <w:sz w:val="24"/>
          <w:szCs w:val="24"/>
        </w:rPr>
      </w:pPr>
      <w:r>
        <w:rPr>
          <w:rFonts w:ascii="Times New Roman" w:hAnsi="Times New Roman"/>
          <w:b/>
          <w:sz w:val="24"/>
          <w:szCs w:val="24"/>
        </w:rPr>
        <w:t xml:space="preserve">ПРОГРАММА </w:t>
      </w:r>
    </w:p>
    <w:p w14:paraId="0292FF52" w14:textId="77777777" w:rsidR="00D9643F" w:rsidRDefault="00E74B9E" w:rsidP="00414C9A">
      <w:pPr>
        <w:spacing w:after="0" w:line="240" w:lineRule="auto"/>
        <w:jc w:val="center"/>
        <w:rPr>
          <w:rFonts w:ascii="Times New Roman" w:hAnsi="Times New Roman"/>
          <w:b/>
          <w:sz w:val="24"/>
          <w:szCs w:val="24"/>
        </w:rPr>
      </w:pPr>
      <w:r>
        <w:rPr>
          <w:rFonts w:ascii="Times New Roman" w:hAnsi="Times New Roman"/>
          <w:b/>
          <w:sz w:val="24"/>
          <w:szCs w:val="24"/>
        </w:rPr>
        <w:t xml:space="preserve">ОБЩЕОБРАЗОВАТЕЛЬНОЙ </w:t>
      </w:r>
      <w:r w:rsidR="00D9643F">
        <w:rPr>
          <w:rFonts w:ascii="Times New Roman" w:hAnsi="Times New Roman"/>
          <w:b/>
          <w:sz w:val="24"/>
          <w:szCs w:val="24"/>
        </w:rPr>
        <w:t>ДИСЦИПЛИНЫ</w:t>
      </w:r>
    </w:p>
    <w:p w14:paraId="5C59B10C" w14:textId="77777777" w:rsidR="00D9643F" w:rsidRPr="003A1C4C" w:rsidRDefault="003A1C4C" w:rsidP="00414C9A">
      <w:pPr>
        <w:spacing w:after="0" w:line="240" w:lineRule="auto"/>
        <w:jc w:val="center"/>
        <w:rPr>
          <w:rFonts w:ascii="Times New Roman" w:hAnsi="Times New Roman"/>
          <w:b/>
          <w:i/>
          <w:sz w:val="24"/>
          <w:szCs w:val="24"/>
        </w:rPr>
      </w:pPr>
      <w:r w:rsidRPr="003A1C4C">
        <w:rPr>
          <w:rFonts w:ascii="Times New Roman" w:hAnsi="Times New Roman"/>
          <w:b/>
          <w:sz w:val="24"/>
          <w:szCs w:val="24"/>
        </w:rPr>
        <w:t>ООД.0</w:t>
      </w:r>
      <w:r w:rsidR="00E267CD">
        <w:rPr>
          <w:rFonts w:ascii="Times New Roman" w:hAnsi="Times New Roman"/>
          <w:b/>
          <w:sz w:val="24"/>
          <w:szCs w:val="24"/>
        </w:rPr>
        <w:t>9</w:t>
      </w:r>
      <w:r w:rsidRPr="003A1C4C">
        <w:rPr>
          <w:rFonts w:ascii="Times New Roman" w:hAnsi="Times New Roman"/>
          <w:b/>
          <w:sz w:val="24"/>
          <w:szCs w:val="24"/>
        </w:rPr>
        <w:t xml:space="preserve"> История</w:t>
      </w:r>
    </w:p>
    <w:p w14:paraId="77EA0568" w14:textId="77777777" w:rsidR="00D9643F" w:rsidRDefault="00D9643F" w:rsidP="00414C9A">
      <w:pPr>
        <w:spacing w:after="0" w:line="240" w:lineRule="auto"/>
        <w:rPr>
          <w:rFonts w:ascii="Times New Roman" w:hAnsi="Times New Roman"/>
          <w:b/>
          <w:i/>
          <w:sz w:val="24"/>
          <w:szCs w:val="24"/>
        </w:rPr>
      </w:pPr>
    </w:p>
    <w:p w14:paraId="67DE54C6" w14:textId="77777777" w:rsidR="003A1C4C" w:rsidRPr="007D1759" w:rsidRDefault="003A1C4C" w:rsidP="00414C9A">
      <w:pPr>
        <w:spacing w:after="0" w:line="240" w:lineRule="auto"/>
        <w:jc w:val="center"/>
        <w:rPr>
          <w:rFonts w:ascii="Times New Roman" w:hAnsi="Times New Roman"/>
          <w:b/>
          <w:szCs w:val="21"/>
        </w:rPr>
      </w:pPr>
      <w:r>
        <w:rPr>
          <w:rFonts w:ascii="Times New Roman" w:hAnsi="Times New Roman"/>
          <w:bCs/>
          <w:iCs/>
          <w:sz w:val="24"/>
          <w:szCs w:val="24"/>
        </w:rPr>
        <w:t>профиль обучения:</w:t>
      </w:r>
      <w:r w:rsidRPr="007D1759">
        <w:rPr>
          <w:rFonts w:ascii="Times New Roman" w:hAnsi="Times New Roman"/>
          <w:bCs/>
          <w:iCs/>
          <w:sz w:val="24"/>
          <w:szCs w:val="28"/>
        </w:rPr>
        <w:t xml:space="preserve"> </w:t>
      </w:r>
      <w:r>
        <w:rPr>
          <w:rFonts w:ascii="Times New Roman" w:hAnsi="Times New Roman"/>
          <w:bCs/>
          <w:iCs/>
          <w:sz w:val="24"/>
          <w:szCs w:val="28"/>
        </w:rPr>
        <w:t>технологический</w:t>
      </w:r>
    </w:p>
    <w:p w14:paraId="576722A5" w14:textId="77777777" w:rsidR="00D9643F" w:rsidRDefault="00D9643F" w:rsidP="00D9643F">
      <w:pPr>
        <w:rPr>
          <w:rFonts w:ascii="Times New Roman" w:hAnsi="Times New Roman"/>
          <w:b/>
          <w:i/>
          <w:sz w:val="24"/>
          <w:szCs w:val="24"/>
        </w:rPr>
      </w:pPr>
    </w:p>
    <w:p w14:paraId="2AA8F14E" w14:textId="77777777" w:rsidR="00D9643F" w:rsidRDefault="00D9643F" w:rsidP="00D9643F">
      <w:pPr>
        <w:rPr>
          <w:rFonts w:ascii="Times New Roman" w:hAnsi="Times New Roman"/>
          <w:b/>
          <w:i/>
          <w:sz w:val="24"/>
          <w:szCs w:val="24"/>
        </w:rPr>
      </w:pPr>
    </w:p>
    <w:p w14:paraId="2E3DFD40" w14:textId="77777777" w:rsidR="00D9643F" w:rsidRDefault="00D9643F" w:rsidP="00D9643F">
      <w:pPr>
        <w:rPr>
          <w:rFonts w:ascii="Times New Roman" w:hAnsi="Times New Roman"/>
          <w:b/>
          <w:i/>
          <w:sz w:val="24"/>
          <w:szCs w:val="24"/>
        </w:rPr>
      </w:pPr>
    </w:p>
    <w:p w14:paraId="1B2957C5" w14:textId="77777777" w:rsidR="00D9643F" w:rsidRDefault="00D9643F" w:rsidP="00D9643F">
      <w:pPr>
        <w:rPr>
          <w:rFonts w:ascii="Times New Roman" w:hAnsi="Times New Roman"/>
          <w:b/>
          <w:i/>
          <w:sz w:val="24"/>
          <w:szCs w:val="24"/>
        </w:rPr>
      </w:pPr>
    </w:p>
    <w:p w14:paraId="1C18DA0A" w14:textId="77777777" w:rsidR="000763FD" w:rsidRPr="00602409" w:rsidRDefault="000763FD" w:rsidP="00B9035F">
      <w:pPr>
        <w:rPr>
          <w:rFonts w:ascii="Times New Roman" w:hAnsi="Times New Roman" w:cs="Times New Roman"/>
          <w:b/>
          <w:i/>
          <w:iCs/>
          <w:sz w:val="24"/>
          <w:szCs w:val="24"/>
          <w:vertAlign w:val="superscript"/>
        </w:rPr>
      </w:pPr>
    </w:p>
    <w:p w14:paraId="00717153" w14:textId="77777777" w:rsidR="000763FD" w:rsidRPr="00602409" w:rsidRDefault="000763FD" w:rsidP="000763FD">
      <w:pPr>
        <w:rPr>
          <w:rFonts w:ascii="Times New Roman" w:hAnsi="Times New Roman" w:cs="Times New Roman"/>
          <w:b/>
          <w:i/>
          <w:sz w:val="24"/>
          <w:szCs w:val="24"/>
        </w:rPr>
      </w:pPr>
    </w:p>
    <w:p w14:paraId="1B153FC4" w14:textId="77777777" w:rsidR="000763FD" w:rsidRPr="00602409" w:rsidRDefault="000763FD" w:rsidP="000763FD">
      <w:pPr>
        <w:rPr>
          <w:rFonts w:ascii="Times New Roman" w:hAnsi="Times New Roman" w:cs="Times New Roman"/>
          <w:b/>
          <w:i/>
          <w:sz w:val="24"/>
          <w:szCs w:val="24"/>
        </w:rPr>
      </w:pPr>
    </w:p>
    <w:p w14:paraId="193C080A" w14:textId="77777777" w:rsidR="000763FD" w:rsidRDefault="000763FD" w:rsidP="000763FD">
      <w:pPr>
        <w:rPr>
          <w:rFonts w:ascii="Times New Roman" w:hAnsi="Times New Roman" w:cs="Times New Roman"/>
          <w:b/>
          <w:i/>
          <w:sz w:val="24"/>
          <w:szCs w:val="24"/>
        </w:rPr>
      </w:pPr>
    </w:p>
    <w:p w14:paraId="2F0D31B3" w14:textId="77777777" w:rsidR="003A1C4C" w:rsidRDefault="003A1C4C" w:rsidP="000763FD">
      <w:pPr>
        <w:rPr>
          <w:rFonts w:ascii="Times New Roman" w:hAnsi="Times New Roman" w:cs="Times New Roman"/>
          <w:b/>
          <w:i/>
          <w:sz w:val="24"/>
          <w:szCs w:val="24"/>
        </w:rPr>
      </w:pPr>
    </w:p>
    <w:p w14:paraId="28387BDB" w14:textId="77777777" w:rsidR="003A1C4C" w:rsidRDefault="003A1C4C" w:rsidP="000763FD">
      <w:pPr>
        <w:rPr>
          <w:rFonts w:ascii="Times New Roman" w:hAnsi="Times New Roman" w:cs="Times New Roman"/>
          <w:b/>
          <w:i/>
          <w:sz w:val="24"/>
          <w:szCs w:val="24"/>
        </w:rPr>
      </w:pPr>
    </w:p>
    <w:p w14:paraId="19F437E5" w14:textId="77777777" w:rsidR="003A1C4C" w:rsidRDefault="003A1C4C" w:rsidP="000763FD">
      <w:pPr>
        <w:rPr>
          <w:rFonts w:ascii="Times New Roman" w:hAnsi="Times New Roman" w:cs="Times New Roman"/>
          <w:b/>
          <w:i/>
          <w:sz w:val="24"/>
          <w:szCs w:val="24"/>
        </w:rPr>
      </w:pPr>
    </w:p>
    <w:p w14:paraId="49111848" w14:textId="77777777" w:rsidR="003A1C4C" w:rsidRDefault="003A1C4C" w:rsidP="000763FD">
      <w:pPr>
        <w:rPr>
          <w:rFonts w:ascii="Times New Roman" w:hAnsi="Times New Roman" w:cs="Times New Roman"/>
          <w:b/>
          <w:i/>
          <w:sz w:val="24"/>
          <w:szCs w:val="24"/>
        </w:rPr>
      </w:pPr>
    </w:p>
    <w:p w14:paraId="2FDD5A50" w14:textId="77777777" w:rsidR="003A1C4C" w:rsidRDefault="003A1C4C" w:rsidP="000763FD">
      <w:pPr>
        <w:rPr>
          <w:rFonts w:ascii="Times New Roman" w:hAnsi="Times New Roman" w:cs="Times New Roman"/>
          <w:b/>
          <w:i/>
          <w:sz w:val="24"/>
          <w:szCs w:val="24"/>
        </w:rPr>
      </w:pPr>
    </w:p>
    <w:p w14:paraId="59DE6A41" w14:textId="77777777" w:rsidR="003A1C4C" w:rsidRDefault="003A1C4C" w:rsidP="000763FD">
      <w:pPr>
        <w:rPr>
          <w:rFonts w:ascii="Times New Roman" w:hAnsi="Times New Roman" w:cs="Times New Roman"/>
          <w:b/>
          <w:i/>
          <w:sz w:val="24"/>
          <w:szCs w:val="24"/>
        </w:rPr>
      </w:pPr>
    </w:p>
    <w:p w14:paraId="449F2C7C" w14:textId="77777777" w:rsidR="003A1C4C" w:rsidRDefault="003A1C4C" w:rsidP="000763FD">
      <w:pPr>
        <w:rPr>
          <w:rFonts w:ascii="Times New Roman" w:hAnsi="Times New Roman" w:cs="Times New Roman"/>
          <w:b/>
          <w:i/>
          <w:sz w:val="24"/>
          <w:szCs w:val="24"/>
        </w:rPr>
      </w:pPr>
    </w:p>
    <w:p w14:paraId="297A67F7" w14:textId="77777777" w:rsidR="00D606F8" w:rsidRDefault="00D606F8" w:rsidP="000763FD">
      <w:pPr>
        <w:jc w:val="center"/>
        <w:rPr>
          <w:rFonts w:ascii="Times New Roman" w:eastAsia="Times New Roman" w:hAnsi="Times New Roman" w:cs="Times New Roman"/>
          <w:b/>
          <w:sz w:val="24"/>
          <w:szCs w:val="24"/>
          <w:lang w:eastAsia="ru-RU"/>
        </w:rPr>
      </w:pPr>
    </w:p>
    <w:p w14:paraId="57F33D2E" w14:textId="77777777" w:rsidR="000763FD" w:rsidRPr="00602409" w:rsidRDefault="000763FD" w:rsidP="000763FD">
      <w:pPr>
        <w:jc w:val="center"/>
        <w:rPr>
          <w:rFonts w:ascii="Times New Roman" w:hAnsi="Times New Roman" w:cs="Times New Roman"/>
          <w:b/>
          <w:i/>
          <w:iCs/>
          <w:sz w:val="24"/>
          <w:szCs w:val="24"/>
          <w:vertAlign w:val="superscript"/>
        </w:rPr>
      </w:pPr>
      <w:r w:rsidRPr="00602409">
        <w:rPr>
          <w:rFonts w:ascii="Times New Roman" w:hAnsi="Times New Roman" w:cs="Times New Roman"/>
          <w:b/>
          <w:bCs/>
          <w:i/>
          <w:iCs/>
          <w:sz w:val="24"/>
          <w:szCs w:val="24"/>
        </w:rPr>
        <w:br w:type="page"/>
      </w:r>
    </w:p>
    <w:p w14:paraId="297EEE5F" w14:textId="77777777" w:rsidR="003E0B27" w:rsidRPr="00602409" w:rsidRDefault="003E0B27" w:rsidP="00F241E3">
      <w:pPr>
        <w:spacing w:after="200" w:line="276" w:lineRule="auto"/>
        <w:jc w:val="center"/>
        <w:rPr>
          <w:rFonts w:ascii="Times New Roman" w:eastAsia="Times New Roman" w:hAnsi="Times New Roman" w:cs="Times New Roman"/>
          <w:b/>
          <w:i/>
          <w:sz w:val="24"/>
          <w:szCs w:val="24"/>
          <w:vertAlign w:val="superscript"/>
          <w:lang w:eastAsia="ru-RU"/>
        </w:rPr>
        <w:sectPr w:rsidR="003E0B27" w:rsidRPr="00602409" w:rsidSect="00414C9A">
          <w:footerReference w:type="default" r:id="rId12"/>
          <w:footerReference w:type="first" r:id="rId13"/>
          <w:pgSz w:w="11906" w:h="16838"/>
          <w:pgMar w:top="1134" w:right="1134" w:bottom="1134" w:left="1134" w:header="708" w:footer="708" w:gutter="0"/>
          <w:cols w:space="720"/>
          <w:titlePg/>
          <w:docGrid w:linePitch="299"/>
        </w:sectPr>
      </w:pPr>
    </w:p>
    <w:p w14:paraId="058B7221" w14:textId="77777777" w:rsidR="0048218E" w:rsidRDefault="0048218E" w:rsidP="0048218E">
      <w:pPr>
        <w:spacing w:after="0" w:line="240" w:lineRule="auto"/>
        <w:jc w:val="center"/>
        <w:rPr>
          <w:rFonts w:ascii="Times New Roman" w:eastAsia="Times New Roman" w:hAnsi="Times New Roman" w:cs="Times New Roman"/>
          <w:b/>
          <w:iCs/>
          <w:sz w:val="24"/>
          <w:szCs w:val="28"/>
          <w:lang w:eastAsia="ru-RU"/>
        </w:rPr>
      </w:pPr>
      <w:bookmarkStart w:id="1" w:name="_Hlk96002302"/>
      <w:r>
        <w:rPr>
          <w:rFonts w:ascii="Times New Roman" w:eastAsia="Times New Roman" w:hAnsi="Times New Roman" w:cs="Times New Roman"/>
          <w:b/>
          <w:iCs/>
          <w:sz w:val="24"/>
          <w:szCs w:val="28"/>
          <w:lang w:eastAsia="ru-RU"/>
        </w:rPr>
        <w:lastRenderedPageBreak/>
        <w:t>СОДЕРЖАНИЕ</w:t>
      </w:r>
    </w:p>
    <w:p w14:paraId="51A617A1" w14:textId="77777777" w:rsidR="0048218E" w:rsidRDefault="0048218E" w:rsidP="0048218E">
      <w:pPr>
        <w:spacing w:after="0" w:line="240" w:lineRule="auto"/>
        <w:jc w:val="center"/>
        <w:rPr>
          <w:rFonts w:ascii="Times New Roman" w:eastAsia="Times New Roman" w:hAnsi="Times New Roman" w:cs="Times New Roman"/>
          <w:b/>
          <w:iCs/>
          <w:sz w:val="24"/>
          <w:szCs w:val="28"/>
          <w:lang w:eastAsia="ru-RU"/>
        </w:rPr>
      </w:pPr>
    </w:p>
    <w:tbl>
      <w:tblPr>
        <w:tblW w:w="7910" w:type="dxa"/>
        <w:tblLook w:val="04A0" w:firstRow="1" w:lastRow="0" w:firstColumn="1" w:lastColumn="0" w:noHBand="0" w:noVBand="1"/>
      </w:tblPr>
      <w:tblGrid>
        <w:gridCol w:w="688"/>
        <w:gridCol w:w="6304"/>
        <w:gridCol w:w="918"/>
      </w:tblGrid>
      <w:tr w:rsidR="003A1C4C" w:rsidRPr="008545FB" w14:paraId="3E0142D0" w14:textId="77777777" w:rsidTr="003A1C4C">
        <w:tc>
          <w:tcPr>
            <w:tcW w:w="688" w:type="dxa"/>
            <w:hideMark/>
          </w:tcPr>
          <w:bookmarkEnd w:id="1"/>
          <w:p w14:paraId="6BE56BCE" w14:textId="77777777" w:rsidR="003A1C4C" w:rsidRPr="008545FB" w:rsidRDefault="003A1C4C" w:rsidP="00FB79E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1.</w:t>
            </w:r>
          </w:p>
        </w:tc>
        <w:tc>
          <w:tcPr>
            <w:tcW w:w="6304" w:type="dxa"/>
          </w:tcPr>
          <w:p w14:paraId="5B65A263" w14:textId="77777777" w:rsidR="003A1C4C" w:rsidRPr="00FB79E8" w:rsidRDefault="003A1C4C" w:rsidP="00FB79E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ОБЩАЯ ХАРАКТЕРИСТИКА ПРОГРАММЫ </w:t>
            </w:r>
            <w:r w:rsidRPr="008545FB">
              <w:rPr>
                <w:rFonts w:ascii="Times New Roman" w:eastAsia="Times New Roman" w:hAnsi="Times New Roman"/>
                <w:b/>
                <w:sz w:val="24"/>
                <w:szCs w:val="24"/>
              </w:rPr>
              <w:t>ДИСЦИПЛИНЫ</w:t>
            </w:r>
          </w:p>
        </w:tc>
        <w:tc>
          <w:tcPr>
            <w:tcW w:w="918" w:type="dxa"/>
            <w:hideMark/>
          </w:tcPr>
          <w:p w14:paraId="6513A72C" w14:textId="77777777" w:rsidR="003A1C4C" w:rsidRPr="008545FB" w:rsidRDefault="003A1C4C" w:rsidP="00FB79E8">
            <w:pPr>
              <w:suppressAutoHyphens/>
              <w:spacing w:after="0" w:line="240" w:lineRule="auto"/>
              <w:jc w:val="right"/>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3</w:t>
            </w:r>
          </w:p>
        </w:tc>
      </w:tr>
      <w:tr w:rsidR="003A1C4C" w:rsidRPr="008545FB" w14:paraId="1E40440B" w14:textId="77777777" w:rsidTr="003A1C4C">
        <w:tc>
          <w:tcPr>
            <w:tcW w:w="688" w:type="dxa"/>
            <w:hideMark/>
          </w:tcPr>
          <w:p w14:paraId="516CFAC1" w14:textId="77777777" w:rsidR="003A1C4C" w:rsidRPr="008545FB" w:rsidRDefault="003A1C4C" w:rsidP="00FB79E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2.</w:t>
            </w:r>
          </w:p>
        </w:tc>
        <w:tc>
          <w:tcPr>
            <w:tcW w:w="6304" w:type="dxa"/>
            <w:hideMark/>
          </w:tcPr>
          <w:p w14:paraId="5CDCAC1B" w14:textId="77777777" w:rsidR="003A1C4C" w:rsidRPr="008545FB" w:rsidRDefault="003A1C4C" w:rsidP="00FB79E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СТРУКТУРА И СОДЕРЖАНИЕ </w:t>
            </w:r>
            <w:r w:rsidRPr="008545FB">
              <w:rPr>
                <w:rFonts w:ascii="Times New Roman" w:eastAsia="Times New Roman" w:hAnsi="Times New Roman"/>
                <w:b/>
                <w:sz w:val="24"/>
                <w:szCs w:val="24"/>
              </w:rPr>
              <w:t>ДИСЦИПЛИНЫ</w:t>
            </w:r>
          </w:p>
        </w:tc>
        <w:tc>
          <w:tcPr>
            <w:tcW w:w="918" w:type="dxa"/>
            <w:hideMark/>
          </w:tcPr>
          <w:p w14:paraId="18C37A87" w14:textId="77777777" w:rsidR="003A1C4C" w:rsidRPr="008545FB" w:rsidRDefault="00914CB0" w:rsidP="00FB79E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9</w:t>
            </w:r>
          </w:p>
        </w:tc>
      </w:tr>
      <w:tr w:rsidR="003A1C4C" w:rsidRPr="008545FB" w14:paraId="2F6608A0" w14:textId="77777777" w:rsidTr="003A1C4C">
        <w:tc>
          <w:tcPr>
            <w:tcW w:w="688" w:type="dxa"/>
            <w:hideMark/>
          </w:tcPr>
          <w:p w14:paraId="227F19E9" w14:textId="77777777" w:rsidR="003A1C4C" w:rsidRPr="008545FB" w:rsidRDefault="003A1C4C" w:rsidP="00FB79E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3.</w:t>
            </w:r>
          </w:p>
        </w:tc>
        <w:tc>
          <w:tcPr>
            <w:tcW w:w="6304" w:type="dxa"/>
            <w:hideMark/>
          </w:tcPr>
          <w:p w14:paraId="0111D72A" w14:textId="77777777" w:rsidR="003A1C4C" w:rsidRPr="008545FB" w:rsidRDefault="003A1C4C" w:rsidP="00FB79E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
                <w:sz w:val="24"/>
                <w:szCs w:val="28"/>
                <w:lang w:eastAsia="ru-RU"/>
              </w:rPr>
              <w:t xml:space="preserve">УСЛОВИЯ РЕАЛИЗАЦИИ </w:t>
            </w:r>
            <w:r w:rsidRPr="008545FB">
              <w:rPr>
                <w:rFonts w:ascii="Times New Roman" w:eastAsia="Times New Roman" w:hAnsi="Times New Roman"/>
                <w:b/>
                <w:sz w:val="24"/>
                <w:szCs w:val="24"/>
              </w:rPr>
              <w:t>ДИСЦИПЛИНЫ</w:t>
            </w:r>
          </w:p>
        </w:tc>
        <w:tc>
          <w:tcPr>
            <w:tcW w:w="918" w:type="dxa"/>
            <w:hideMark/>
          </w:tcPr>
          <w:p w14:paraId="24781FBB" w14:textId="77777777" w:rsidR="003A1C4C" w:rsidRPr="008545FB" w:rsidRDefault="00914CB0" w:rsidP="00FB79E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3</w:t>
            </w:r>
            <w:r w:rsidR="004048B4">
              <w:rPr>
                <w:rFonts w:ascii="Times New Roman" w:eastAsia="Times New Roman" w:hAnsi="Times New Roman"/>
                <w:b/>
                <w:sz w:val="24"/>
                <w:szCs w:val="28"/>
                <w:lang w:eastAsia="ru-RU"/>
              </w:rPr>
              <w:t>2</w:t>
            </w:r>
          </w:p>
        </w:tc>
      </w:tr>
      <w:tr w:rsidR="003A1C4C" w:rsidRPr="008545FB" w14:paraId="26358FEC" w14:textId="77777777" w:rsidTr="003A1C4C">
        <w:tc>
          <w:tcPr>
            <w:tcW w:w="688" w:type="dxa"/>
            <w:hideMark/>
          </w:tcPr>
          <w:p w14:paraId="7865B03C" w14:textId="77777777" w:rsidR="003A1C4C" w:rsidRPr="008545FB" w:rsidRDefault="003A1C4C" w:rsidP="00FB79E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4.</w:t>
            </w:r>
          </w:p>
        </w:tc>
        <w:tc>
          <w:tcPr>
            <w:tcW w:w="6304" w:type="dxa"/>
          </w:tcPr>
          <w:p w14:paraId="7026E8A4" w14:textId="77777777" w:rsidR="003A1C4C" w:rsidRPr="008545FB" w:rsidRDefault="003A1C4C" w:rsidP="00FB79E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КОНТРОЛЬ И ОЦЕНКА РЕЗУЛЬТАТОВ ОСВОЕНИЯ </w:t>
            </w:r>
            <w:r w:rsidRPr="008545FB">
              <w:rPr>
                <w:rFonts w:ascii="Times New Roman" w:eastAsia="Times New Roman" w:hAnsi="Times New Roman"/>
                <w:b/>
                <w:sz w:val="24"/>
                <w:szCs w:val="24"/>
              </w:rPr>
              <w:t>ДИСЦИПЛИНЫ</w:t>
            </w:r>
          </w:p>
          <w:p w14:paraId="1FB7C0F5" w14:textId="77777777" w:rsidR="003A1C4C" w:rsidRPr="008545FB" w:rsidRDefault="003A1C4C" w:rsidP="00FB79E8">
            <w:pPr>
              <w:suppressAutoHyphens/>
              <w:spacing w:after="0" w:line="240" w:lineRule="auto"/>
              <w:jc w:val="both"/>
              <w:rPr>
                <w:rFonts w:ascii="Times New Roman" w:eastAsia="Times New Roman" w:hAnsi="Times New Roman"/>
                <w:bCs/>
                <w:sz w:val="24"/>
                <w:szCs w:val="28"/>
                <w:lang w:eastAsia="ru-RU"/>
              </w:rPr>
            </w:pPr>
          </w:p>
        </w:tc>
        <w:tc>
          <w:tcPr>
            <w:tcW w:w="918" w:type="dxa"/>
            <w:hideMark/>
          </w:tcPr>
          <w:p w14:paraId="677247B3" w14:textId="77777777" w:rsidR="003A1C4C" w:rsidRPr="008545FB" w:rsidRDefault="004048B4" w:rsidP="00FB79E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34</w:t>
            </w:r>
          </w:p>
        </w:tc>
      </w:tr>
    </w:tbl>
    <w:p w14:paraId="6FDF07CE" w14:textId="77777777" w:rsidR="00E90B19" w:rsidRPr="0048218E" w:rsidRDefault="00F241E3" w:rsidP="0048218E">
      <w:pPr>
        <w:suppressAutoHyphens/>
        <w:spacing w:after="0" w:line="240" w:lineRule="auto"/>
        <w:jc w:val="center"/>
        <w:rPr>
          <w:rFonts w:ascii="Times New Roman" w:eastAsia="Times New Roman" w:hAnsi="Times New Roman" w:cs="Times New Roman"/>
          <w:b/>
          <w:sz w:val="24"/>
          <w:szCs w:val="24"/>
          <w:lang w:eastAsia="ru-RU"/>
        </w:rPr>
      </w:pPr>
      <w:r w:rsidRPr="00602409">
        <w:rPr>
          <w:rFonts w:ascii="Times New Roman" w:eastAsia="Times New Roman" w:hAnsi="Times New Roman" w:cs="Times New Roman"/>
          <w:b/>
          <w:i/>
          <w:sz w:val="24"/>
          <w:szCs w:val="24"/>
          <w:u w:val="single"/>
          <w:lang w:eastAsia="ru-RU"/>
        </w:rPr>
        <w:br w:type="page"/>
      </w:r>
    </w:p>
    <w:p w14:paraId="5A3B5715" w14:textId="77777777" w:rsidR="003B1AAF" w:rsidRDefault="0014372F" w:rsidP="0014372F">
      <w:pPr>
        <w:suppressAutoHyphens/>
        <w:spacing w:after="0" w:line="240" w:lineRule="auto"/>
        <w:ind w:right="-1" w:firstLine="709"/>
        <w:jc w:val="both"/>
        <w:rPr>
          <w:rFonts w:ascii="Times New Roman" w:eastAsia="Times New Roman" w:hAnsi="Times New Roman" w:cs="Times New Roman"/>
          <w:b/>
          <w:sz w:val="24"/>
          <w:szCs w:val="24"/>
          <w:lang w:eastAsia="ru-RU"/>
        </w:rPr>
      </w:pPr>
      <w:r w:rsidRPr="0014372F">
        <w:rPr>
          <w:rFonts w:ascii="Times New Roman" w:eastAsia="Times New Roman" w:hAnsi="Times New Roman" w:cs="Times New Roman"/>
          <w:b/>
          <w:sz w:val="24"/>
          <w:szCs w:val="24"/>
          <w:lang w:eastAsia="ru-RU"/>
        </w:rPr>
        <w:lastRenderedPageBreak/>
        <w:t>1. ОБЩАЯ ХАРАКТЕРИСТИКА ПРОГРАММЫ ДИСЦИПЛИНЫ</w:t>
      </w:r>
    </w:p>
    <w:p w14:paraId="3188942D" w14:textId="77777777" w:rsidR="0014372F" w:rsidRPr="003B1AAF" w:rsidRDefault="003B1AAF" w:rsidP="003B1AAF">
      <w:pPr>
        <w:spacing w:after="0" w:line="240" w:lineRule="auto"/>
        <w:jc w:val="center"/>
        <w:rPr>
          <w:rFonts w:ascii="Times New Roman" w:hAnsi="Times New Roman"/>
          <w:b/>
          <w:i/>
          <w:sz w:val="24"/>
          <w:szCs w:val="24"/>
        </w:rPr>
      </w:pPr>
      <w:r>
        <w:rPr>
          <w:rFonts w:ascii="Times New Roman" w:hAnsi="Times New Roman"/>
          <w:b/>
          <w:sz w:val="24"/>
          <w:szCs w:val="24"/>
        </w:rPr>
        <w:t>ООД.0</w:t>
      </w:r>
      <w:r w:rsidR="00E267CD">
        <w:rPr>
          <w:rFonts w:ascii="Times New Roman" w:hAnsi="Times New Roman"/>
          <w:b/>
          <w:sz w:val="24"/>
          <w:szCs w:val="24"/>
        </w:rPr>
        <w:t>9</w:t>
      </w:r>
      <w:r>
        <w:rPr>
          <w:rFonts w:ascii="Times New Roman" w:hAnsi="Times New Roman"/>
          <w:b/>
          <w:sz w:val="24"/>
          <w:szCs w:val="24"/>
        </w:rPr>
        <w:t xml:space="preserve"> История</w:t>
      </w:r>
    </w:p>
    <w:p w14:paraId="5FA94A21" w14:textId="77777777" w:rsidR="0014372F" w:rsidRPr="0014372F" w:rsidRDefault="0014372F" w:rsidP="0014372F">
      <w:pPr>
        <w:spacing w:after="0" w:line="240" w:lineRule="auto"/>
        <w:ind w:right="-1" w:firstLine="709"/>
        <w:jc w:val="both"/>
        <w:rPr>
          <w:rFonts w:ascii="Times New Roman" w:eastAsia="Times New Roman" w:hAnsi="Times New Roman" w:cs="Times New Roman"/>
          <w:sz w:val="24"/>
          <w:szCs w:val="24"/>
          <w:lang w:eastAsia="ru-RU"/>
        </w:rPr>
      </w:pPr>
    </w:p>
    <w:p w14:paraId="7C8DAE46" w14:textId="77777777" w:rsidR="003A1C4C" w:rsidRDefault="003A1C4C" w:rsidP="003A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14:paraId="1A339AAD" w14:textId="0EC6EB80" w:rsidR="00DA3AA6" w:rsidRPr="00DA3AA6" w:rsidRDefault="000F1F47" w:rsidP="00DA3AA6">
      <w:pPr>
        <w:spacing w:after="0" w:line="240" w:lineRule="auto"/>
        <w:ind w:firstLine="709"/>
        <w:jc w:val="both"/>
        <w:rPr>
          <w:rFonts w:ascii="Times New Roman" w:eastAsia="Calibri" w:hAnsi="Times New Roman" w:cs="Times New Roman"/>
          <w:i/>
          <w:sz w:val="24"/>
          <w:szCs w:val="24"/>
        </w:rPr>
      </w:pPr>
      <w:r w:rsidRPr="00DA3AA6">
        <w:rPr>
          <w:rFonts w:ascii="Times New Roman" w:hAnsi="Times New Roman" w:cs="Times New Roman"/>
          <w:sz w:val="24"/>
          <w:szCs w:val="24"/>
        </w:rPr>
        <w:t>Д</w:t>
      </w:r>
      <w:r w:rsidR="003A1C4C" w:rsidRPr="00DA3AA6">
        <w:rPr>
          <w:rFonts w:ascii="Times New Roman" w:hAnsi="Times New Roman" w:cs="Times New Roman"/>
          <w:sz w:val="24"/>
          <w:szCs w:val="24"/>
        </w:rPr>
        <w:t>исциплина ООД.0</w:t>
      </w:r>
      <w:r w:rsidR="00E267CD" w:rsidRPr="00DA3AA6">
        <w:rPr>
          <w:rFonts w:ascii="Times New Roman" w:hAnsi="Times New Roman" w:cs="Times New Roman"/>
          <w:sz w:val="24"/>
          <w:szCs w:val="24"/>
        </w:rPr>
        <w:t>9</w:t>
      </w:r>
      <w:r w:rsidR="003A1C4C" w:rsidRPr="00DA3AA6">
        <w:rPr>
          <w:rFonts w:ascii="Times New Roman" w:hAnsi="Times New Roman" w:cs="Times New Roman"/>
          <w:sz w:val="24"/>
          <w:szCs w:val="24"/>
        </w:rPr>
        <w:t xml:space="preserve"> История является обязательной частью блока общеобразовательных дисциплин ОПОП-П в соответствии с ФГОС СПО по специальности </w:t>
      </w:r>
      <w:r w:rsidR="00DA3AA6" w:rsidRPr="00DA3AA6">
        <w:rPr>
          <w:rFonts w:ascii="Times New Roman" w:eastAsia="Calibri" w:hAnsi="Times New Roman" w:cs="Times New Roman"/>
          <w:sz w:val="24"/>
          <w:szCs w:val="24"/>
        </w:rPr>
        <w:t>22.02.11 Обработка металлов в металлургическом производстве</w:t>
      </w:r>
      <w:r w:rsidR="00DA3AA6" w:rsidRPr="00DA3AA6">
        <w:rPr>
          <w:rFonts w:ascii="Times New Roman" w:eastAsia="Calibri" w:hAnsi="Times New Roman" w:cs="Times New Roman"/>
          <w:color w:val="000000"/>
          <w:sz w:val="24"/>
          <w:szCs w:val="24"/>
          <w:lang w:eastAsia="ru-RU"/>
        </w:rPr>
        <w:t>.</w:t>
      </w:r>
    </w:p>
    <w:p w14:paraId="6263AEE9" w14:textId="2B6B04D1" w:rsidR="00E267CD" w:rsidRPr="00DA3AA6" w:rsidRDefault="00E267CD" w:rsidP="00DA3AA6">
      <w:pPr>
        <w:pStyle w:val="24"/>
        <w:shd w:val="clear" w:color="auto" w:fill="auto"/>
        <w:tabs>
          <w:tab w:val="left" w:pos="1926"/>
        </w:tabs>
        <w:spacing w:line="240" w:lineRule="auto"/>
        <w:ind w:firstLine="709"/>
        <w:jc w:val="both"/>
        <w:rPr>
          <w:sz w:val="24"/>
          <w:szCs w:val="24"/>
        </w:rPr>
      </w:pPr>
    </w:p>
    <w:p w14:paraId="253A07AC" w14:textId="77777777" w:rsidR="003A1C4C" w:rsidRPr="00DA3AA6" w:rsidRDefault="003A1C4C" w:rsidP="00DA3A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A3AA6">
        <w:rPr>
          <w:rFonts w:ascii="Times New Roman" w:hAnsi="Times New Roman" w:cs="Times New Roman"/>
          <w:sz w:val="24"/>
          <w:szCs w:val="24"/>
        </w:rPr>
        <w:t>Особое значение дисциплина имеет при формировании и развитии</w:t>
      </w:r>
      <w:r w:rsidRPr="00DA3AA6">
        <w:rPr>
          <w:rFonts w:ascii="Times New Roman" w:hAnsi="Times New Roman" w:cs="Times New Roman"/>
          <w:sz w:val="28"/>
          <w:szCs w:val="28"/>
        </w:rPr>
        <w:t xml:space="preserve"> </w:t>
      </w:r>
      <w:r w:rsidRPr="00DA3AA6">
        <w:rPr>
          <w:rFonts w:ascii="Times New Roman" w:hAnsi="Times New Roman" w:cs="Times New Roman"/>
          <w:sz w:val="24"/>
          <w:szCs w:val="24"/>
        </w:rPr>
        <w:t>ОК 01, ОК 02, ОК 04, ОК 05, ОК 06.</w:t>
      </w:r>
    </w:p>
    <w:p w14:paraId="3E4521F5" w14:textId="77777777" w:rsidR="003A1C4C" w:rsidRDefault="003A1C4C" w:rsidP="003A1C4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14:paraId="7D3490FD" w14:textId="77777777" w:rsidR="003A1C4C" w:rsidRDefault="003A1C4C" w:rsidP="003A1C4C">
      <w:pPr>
        <w:spacing w:after="0"/>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64AB23B5" w14:textId="77777777" w:rsidR="003A1C4C" w:rsidRDefault="003A1C4C" w:rsidP="003A1C4C">
      <w:pPr>
        <w:spacing w:after="0"/>
        <w:ind w:firstLine="709"/>
        <w:rPr>
          <w:rFonts w:ascii="Times New Roman" w:hAnsi="Times New Roman"/>
          <w:b/>
          <w:sz w:val="24"/>
          <w:szCs w:val="24"/>
        </w:rPr>
      </w:pPr>
      <w:r>
        <w:rPr>
          <w:rFonts w:ascii="Times New Roman" w:hAnsi="Times New Roman"/>
          <w:bCs/>
          <w:sz w:val="24"/>
          <w:szCs w:val="24"/>
        </w:rPr>
        <w:t>Планируемые результаты освоения программы по истории на уровне среднего общего образования:</w:t>
      </w:r>
    </w:p>
    <w:p w14:paraId="1485C2E1"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ЛИЧНОСТНЫЕ РЕЗУЛЬТАТЫ</w:t>
      </w:r>
    </w:p>
    <w:p w14:paraId="6A91E955"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7AB15989"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системно-деятельностным подходом в структуре личностных результатов освоения предмета «История» на уровне среднего общего образования выделены следующие составляющие: </w:t>
      </w:r>
    </w:p>
    <w:p w14:paraId="00C4E00C"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осознание обучающимися российской гражданской идентичности – готовности к саморазвитию, самостоятельности и самоопределению; </w:t>
      </w:r>
    </w:p>
    <w:p w14:paraId="1BD3E8D4"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наличие мотивации к обучению; </w:t>
      </w:r>
    </w:p>
    <w:p w14:paraId="2B97D6E6"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целенаправленное развитие внутренних убеждений личности на основе ключевых ценностей и исторических традиций базовой науки истории; </w:t>
      </w:r>
    </w:p>
    <w:p w14:paraId="7B1BF846"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исторического образования; </w:t>
      </w:r>
    </w:p>
    <w:p w14:paraId="7B109F42"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Личностные результаты освоения предмета «История»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47BA98F1" w14:textId="77777777" w:rsidR="003A1C4C" w:rsidRDefault="003A1C4C" w:rsidP="003A1C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Личностные результаты освоения предмета «История»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5C8A3A07"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14:paraId="3DE10EA3"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в сфере патриотического воспитания: сформированность российской гражданской </w:t>
      </w:r>
      <w:r>
        <w:rPr>
          <w:rFonts w:ascii="Times New Roman" w:hAnsi="Times New Roman" w:cs="Times New Roman"/>
          <w:sz w:val="24"/>
          <w:szCs w:val="24"/>
        </w:rPr>
        <w:lastRenderedPageBreak/>
        <w:t>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7DFB52DC"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2DA6C559"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71EDB1E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14:paraId="46CE210A"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14:paraId="6CD652DF"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753637D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3C08EC47"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w:t>
      </w:r>
      <w:r>
        <w:rPr>
          <w:rFonts w:ascii="Times New Roman" w:hAnsi="Times New Roman" w:cs="Times New Roman"/>
          <w:sz w:val="24"/>
          <w:szCs w:val="24"/>
        </w:rPr>
        <w:lastRenderedPageBreak/>
        <w:t>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3D5D2A0C" w14:textId="77777777" w:rsidR="003A1C4C" w:rsidRDefault="003A1C4C" w:rsidP="00E74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rPr>
      </w:pPr>
      <w:r>
        <w:rPr>
          <w:rFonts w:ascii="Times New Roman" w:hAnsi="Times New Roman"/>
          <w:b/>
          <w:bCs/>
          <w:sz w:val="24"/>
          <w:szCs w:val="24"/>
        </w:rPr>
        <w:t>МЕТАПРЕДМЕТНЫЕ РЕЗУЛЬТАТЫ</w:t>
      </w:r>
      <w:r>
        <w:rPr>
          <w:rFonts w:ascii="Times New Roman" w:hAnsi="Times New Roman"/>
          <w:sz w:val="24"/>
          <w:szCs w:val="24"/>
        </w:rPr>
        <w:t xml:space="preserve"> </w:t>
      </w:r>
    </w:p>
    <w:p w14:paraId="3A22E86D" w14:textId="77777777" w:rsidR="003A1C4C" w:rsidRDefault="003A1C4C" w:rsidP="00E74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b/>
          <w:bCs/>
          <w:sz w:val="24"/>
          <w:szCs w:val="24"/>
        </w:rPr>
      </w:pPr>
      <w:r>
        <w:rPr>
          <w:rFonts w:ascii="Times New Roman" w:hAnsi="Times New Roman"/>
          <w:sz w:val="24"/>
          <w:szCs w:val="24"/>
        </w:rPr>
        <w:t>Метапредметные результаты освоения учебного предмета «История» включают: познавательные универсальные учебные действия, коммуникативные универсальные учебные действия, регулятивные универсальные учебные действия, совместную деятельность.</w:t>
      </w:r>
    </w:p>
    <w:p w14:paraId="683B5DCF"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b/>
          <w:sz w:val="24"/>
          <w:szCs w:val="24"/>
        </w:rPr>
        <w:t>Базовые логические действия</w:t>
      </w:r>
      <w:r>
        <w:rPr>
          <w:rFonts w:ascii="Times New Roman" w:hAnsi="Times New Roman" w:cs="Times New Roman"/>
          <w:sz w:val="24"/>
          <w:szCs w:val="24"/>
        </w:rPr>
        <w:t xml:space="preserve"> как часть познавательных универсальных учебных действий:</w:t>
      </w:r>
    </w:p>
    <w:p w14:paraId="488AC197"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формулировать проблему, вопрос, требующий решения;</w:t>
      </w:r>
    </w:p>
    <w:p w14:paraId="0E318D3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1E02EB7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определять цели деятельности, задавать параметры и критерии их достижения;</w:t>
      </w:r>
    </w:p>
    <w:p w14:paraId="710F28F0"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выявлять закономерные черты и противоречия в рассматриваемых явлениях;</w:t>
      </w:r>
    </w:p>
    <w:p w14:paraId="6DA265B0"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разрабатывать план решения проблемы с учетом анализа имеющихся ресурсов;</w:t>
      </w:r>
    </w:p>
    <w:p w14:paraId="0A23FD5D"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оценивать соответствие результатов целям.</w:t>
      </w:r>
    </w:p>
    <w:p w14:paraId="21BB85F8"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b/>
          <w:sz w:val="24"/>
          <w:szCs w:val="24"/>
        </w:rPr>
        <w:t>Базовые исследовательские действия</w:t>
      </w:r>
      <w:r>
        <w:rPr>
          <w:rFonts w:ascii="Times New Roman" w:hAnsi="Times New Roman" w:cs="Times New Roman"/>
          <w:sz w:val="24"/>
          <w:szCs w:val="24"/>
        </w:rPr>
        <w:t xml:space="preserve"> как часть познавательных универсальных учебных действий:</w:t>
      </w:r>
    </w:p>
    <w:p w14:paraId="320F42E0"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определять познавательную задачу;</w:t>
      </w:r>
    </w:p>
    <w:p w14:paraId="0E8565AB"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намечать путь ее решения и осуществлять подбор исторического материала, объекта;</w:t>
      </w:r>
    </w:p>
    <w:p w14:paraId="2E99FFE1"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владеть навыками учебно-исследовательской и проектной деятельности;</w:t>
      </w:r>
    </w:p>
    <w:p w14:paraId="64FA1B66"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осуществлять анализ объекта в соответствии с принципом историзма, основными процедурами исторического познания;</w:t>
      </w:r>
    </w:p>
    <w:p w14:paraId="69FA0EE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систематизировать и обобщать исторические факты (в том числе в форме таблиц, схем);</w:t>
      </w:r>
    </w:p>
    <w:p w14:paraId="391A1DD1"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выявлять характерные признаки исторических явлений;</w:t>
      </w:r>
    </w:p>
    <w:p w14:paraId="39F69E5D"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раскрывать причинно-следственные связи событий прошлого и настоящего;</w:t>
      </w:r>
    </w:p>
    <w:p w14:paraId="45261B8B"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сравнивать события, ситуации, определяя основания для сравнения, выявляя общие черты и различия;</w:t>
      </w:r>
    </w:p>
    <w:p w14:paraId="61FB817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формулировать и обосновывать выводы;</w:t>
      </w:r>
    </w:p>
    <w:p w14:paraId="08A236CE"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соотносить полученный результат с имеющимся историческим знанием;</w:t>
      </w:r>
    </w:p>
    <w:p w14:paraId="521D336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определять новизну и обоснованность полученного результата;</w:t>
      </w:r>
    </w:p>
    <w:p w14:paraId="4549196F"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представлять результаты своей деятельности в различных формах (сообщение, эссе, презентация, реферат, учебный проект и другие);</w:t>
      </w:r>
    </w:p>
    <w:p w14:paraId="2061813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объяснять сферу применения и значение проведенного учебного исследования в современном общественном контексте.</w:t>
      </w:r>
    </w:p>
    <w:p w14:paraId="57A6857A"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b/>
          <w:sz w:val="24"/>
          <w:szCs w:val="24"/>
        </w:rPr>
        <w:t>Умения работать с информацией</w:t>
      </w:r>
      <w:r>
        <w:rPr>
          <w:rFonts w:ascii="Times New Roman" w:hAnsi="Times New Roman" w:cs="Times New Roman"/>
          <w:sz w:val="24"/>
          <w:szCs w:val="24"/>
        </w:rPr>
        <w:t xml:space="preserve"> как часть познавательных универсальных учебных действий:</w:t>
      </w:r>
    </w:p>
    <w:p w14:paraId="2A5B6E2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осуществлять анализ учебной и вне 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14:paraId="109D263C"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77D08663"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рассматривать комплексы источников, выявляя совпадения и различия их </w:t>
      </w:r>
      <w:r>
        <w:rPr>
          <w:rFonts w:ascii="Times New Roman" w:hAnsi="Times New Roman" w:cs="Times New Roman"/>
          <w:sz w:val="24"/>
          <w:szCs w:val="24"/>
        </w:rPr>
        <w:lastRenderedPageBreak/>
        <w:t>свидетельств;</w:t>
      </w:r>
    </w:p>
    <w:p w14:paraId="15C085D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15DA7487"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8B50B19"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b/>
          <w:sz w:val="24"/>
          <w:szCs w:val="24"/>
        </w:rPr>
        <w:t>Умения общения</w:t>
      </w:r>
      <w:r>
        <w:rPr>
          <w:rFonts w:ascii="Times New Roman" w:hAnsi="Times New Roman" w:cs="Times New Roman"/>
          <w:sz w:val="24"/>
          <w:szCs w:val="24"/>
        </w:rPr>
        <w:t xml:space="preserve"> как часть коммуникативных универсальных учебных действий:</w:t>
      </w:r>
    </w:p>
    <w:p w14:paraId="5477B6CA"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представлять особенности взаимодействия людей в исторических обществах и современном мире;</w:t>
      </w:r>
    </w:p>
    <w:p w14:paraId="0FAC553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участвовать в обсуждении с  и личностей прошлого и современности, выявляя сходство и различие высказываемых оценок;</w:t>
      </w:r>
    </w:p>
    <w:p w14:paraId="614D5BFE"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излагать и аргументировать свою точку зрения в устном высказывании, письменном тексте;</w:t>
      </w:r>
    </w:p>
    <w:p w14:paraId="6FCF10A3"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14:paraId="75BE3699"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аргументированно вести диалог, уметь смягчать конфликтные ситуации.</w:t>
      </w:r>
    </w:p>
    <w:p w14:paraId="1D416F50" w14:textId="77777777" w:rsidR="003A1C4C" w:rsidRDefault="003A1C4C" w:rsidP="00E74B9E">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Умения совместной деятельности:</w:t>
      </w:r>
    </w:p>
    <w:p w14:paraId="725820E8"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39F3641C"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планировать и осуществлять совместную работу, коллективные учебные проекты по истории, в том числе на региональном материале;</w:t>
      </w:r>
    </w:p>
    <w:p w14:paraId="49545B8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определять свое участие в общей работе и координировать свои действия с другими членами команды;</w:t>
      </w:r>
    </w:p>
    <w:p w14:paraId="4447AC8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проявлять творчество и инициативу в индивидуальной и командной работе;</w:t>
      </w:r>
    </w:p>
    <w:p w14:paraId="0CB254CB"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оценивать полученные результаты и свой вклад в общую работу.</w:t>
      </w:r>
    </w:p>
    <w:p w14:paraId="306BA77E"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Умения в части регулятивных универсальных учебных действий:</w:t>
      </w:r>
    </w:p>
    <w:p w14:paraId="2D056C0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14:paraId="440D5D6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4FC4CF4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4C507344" w14:textId="77777777" w:rsidR="003A1C4C" w:rsidRDefault="003A1C4C" w:rsidP="00E74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rPr>
      </w:pPr>
      <w:r>
        <w:rPr>
          <w:rFonts w:ascii="Times New Roman" w:hAnsi="Times New Roman"/>
          <w:b/>
          <w:bCs/>
          <w:sz w:val="24"/>
          <w:szCs w:val="24"/>
        </w:rPr>
        <w:t>ПРЕДМЕТНЫЕ РЕЗУЛЬТАТЫ</w:t>
      </w:r>
    </w:p>
    <w:p w14:paraId="4562D271"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Предметные результаты освоения программы по истории на уровне среднего общего образования должны обеспечивать:</w:t>
      </w:r>
    </w:p>
    <w:p w14:paraId="7B30119D"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14:paraId="7E20A8B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w:t>
      </w:r>
      <w:r>
        <w:rPr>
          <w:rFonts w:ascii="Times New Roman" w:hAnsi="Times New Roman" w:cs="Times New Roman"/>
          <w:sz w:val="24"/>
          <w:szCs w:val="24"/>
        </w:rPr>
        <w:lastRenderedPageBreak/>
        <w:t>политическое и культурное развитие России в XX - начале XXI в.;</w:t>
      </w:r>
    </w:p>
    <w:p w14:paraId="45F4ADD3"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6BD468D"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6487354"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вв.;</w:t>
      </w:r>
    </w:p>
    <w:p w14:paraId="147D2AC5"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0DE8576"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3B2B4B2"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49CAC650"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326C701"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1AD1FF9" w14:textId="77777777" w:rsidR="003A1C4C" w:rsidRDefault="003A1C4C" w:rsidP="00E74B9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 знание ключевых событий, основных дат и этапов истории России и мира в XX - начале XXI вв.; выдающихся деятелей отечественной и всемирной истории; важнейших достижений культуры, ценностных ориентиров.</w:t>
      </w:r>
    </w:p>
    <w:p w14:paraId="69B0462F" w14:textId="77777777" w:rsidR="003A1C4C" w:rsidRDefault="003A1C4C" w:rsidP="00E74B9E">
      <w:pPr>
        <w:suppressAutoHyphens/>
        <w:spacing w:after="0"/>
        <w:ind w:firstLine="709"/>
        <w:jc w:val="both"/>
        <w:rPr>
          <w:rFonts w:ascii="Times New Roman" w:hAnsi="Times New Roman" w:cs="Times New Roman"/>
          <w:sz w:val="24"/>
          <w:szCs w:val="24"/>
        </w:rPr>
      </w:pPr>
    </w:p>
    <w:p w14:paraId="2A8168CA" w14:textId="77777777" w:rsidR="003A1C4C" w:rsidRDefault="003A1C4C" w:rsidP="00E74B9E">
      <w:pPr>
        <w:suppressAutoHyphens/>
        <w:spacing w:after="0"/>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обучающимися осваиваются умения 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266"/>
        <w:gridCol w:w="2884"/>
        <w:gridCol w:w="1806"/>
        <w:gridCol w:w="2701"/>
      </w:tblGrid>
      <w:tr w:rsidR="003A1C4C" w14:paraId="330CB7C5" w14:textId="77777777" w:rsidTr="003A1C4C">
        <w:trPr>
          <w:trHeight w:val="649"/>
        </w:trPr>
        <w:tc>
          <w:tcPr>
            <w:tcW w:w="914" w:type="dxa"/>
            <w:tcBorders>
              <w:top w:val="single" w:sz="4" w:space="0" w:color="auto"/>
              <w:left w:val="single" w:sz="4" w:space="0" w:color="auto"/>
              <w:bottom w:val="single" w:sz="4" w:space="0" w:color="auto"/>
              <w:right w:val="single" w:sz="4" w:space="0" w:color="auto"/>
            </w:tcBorders>
            <w:hideMark/>
          </w:tcPr>
          <w:p w14:paraId="419DD8E9"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5F974014"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p>
        </w:tc>
        <w:tc>
          <w:tcPr>
            <w:tcW w:w="1266" w:type="dxa"/>
            <w:tcBorders>
              <w:top w:val="single" w:sz="4" w:space="0" w:color="auto"/>
              <w:left w:val="single" w:sz="4" w:space="0" w:color="auto"/>
              <w:bottom w:val="single" w:sz="4" w:space="0" w:color="auto"/>
              <w:right w:val="single" w:sz="4" w:space="0" w:color="auto"/>
            </w:tcBorders>
            <w:hideMark/>
          </w:tcPr>
          <w:p w14:paraId="48822C83"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Код умений</w:t>
            </w:r>
          </w:p>
        </w:tc>
        <w:tc>
          <w:tcPr>
            <w:tcW w:w="2884" w:type="dxa"/>
            <w:tcBorders>
              <w:top w:val="single" w:sz="4" w:space="0" w:color="auto"/>
              <w:left w:val="single" w:sz="4" w:space="0" w:color="auto"/>
              <w:bottom w:val="single" w:sz="4" w:space="0" w:color="auto"/>
              <w:right w:val="single" w:sz="4" w:space="0" w:color="auto"/>
            </w:tcBorders>
            <w:hideMark/>
          </w:tcPr>
          <w:p w14:paraId="44F270FC"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1806" w:type="dxa"/>
            <w:tcBorders>
              <w:top w:val="single" w:sz="4" w:space="0" w:color="auto"/>
              <w:left w:val="single" w:sz="4" w:space="0" w:color="auto"/>
              <w:bottom w:val="single" w:sz="4" w:space="0" w:color="auto"/>
              <w:right w:val="single" w:sz="4" w:space="0" w:color="auto"/>
            </w:tcBorders>
            <w:hideMark/>
          </w:tcPr>
          <w:p w14:paraId="23E553C2" w14:textId="77777777" w:rsidR="003A1C4C" w:rsidRDefault="003A1C4C">
            <w:pPr>
              <w:suppressAutoHyphens/>
              <w:spacing w:after="0"/>
              <w:jc w:val="center"/>
              <w:rPr>
                <w:rFonts w:ascii="Times New Roman" w:hAnsi="Times New Roman"/>
                <w:sz w:val="24"/>
                <w:szCs w:val="24"/>
              </w:rPr>
            </w:pPr>
            <w:r>
              <w:rPr>
                <w:rFonts w:ascii="Times New Roman" w:hAnsi="Times New Roman"/>
                <w:sz w:val="24"/>
                <w:szCs w:val="24"/>
              </w:rPr>
              <w:t xml:space="preserve">Код </w:t>
            </w:r>
          </w:p>
          <w:p w14:paraId="2FCAF5A5"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знаний</w:t>
            </w:r>
          </w:p>
        </w:tc>
        <w:tc>
          <w:tcPr>
            <w:tcW w:w="2701" w:type="dxa"/>
            <w:tcBorders>
              <w:top w:val="single" w:sz="4" w:space="0" w:color="auto"/>
              <w:left w:val="single" w:sz="4" w:space="0" w:color="auto"/>
              <w:bottom w:val="single" w:sz="4" w:space="0" w:color="auto"/>
              <w:right w:val="single" w:sz="4" w:space="0" w:color="auto"/>
            </w:tcBorders>
            <w:hideMark/>
          </w:tcPr>
          <w:p w14:paraId="183E8F50" w14:textId="77777777" w:rsidR="003A1C4C" w:rsidRDefault="003A1C4C">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3A1C4C" w14:paraId="2B86AA4C" w14:textId="77777777" w:rsidTr="003A1C4C">
        <w:trPr>
          <w:trHeight w:val="1423"/>
        </w:trPr>
        <w:tc>
          <w:tcPr>
            <w:tcW w:w="914" w:type="dxa"/>
            <w:vMerge w:val="restart"/>
            <w:tcBorders>
              <w:top w:val="single" w:sz="4" w:space="0" w:color="auto"/>
              <w:left w:val="single" w:sz="4" w:space="0" w:color="auto"/>
              <w:bottom w:val="single" w:sz="4" w:space="0" w:color="auto"/>
              <w:right w:val="single" w:sz="4" w:space="0" w:color="auto"/>
            </w:tcBorders>
            <w:hideMark/>
          </w:tcPr>
          <w:p w14:paraId="09F2D3E4" w14:textId="77777777" w:rsidR="003A1C4C" w:rsidRDefault="003A1C4C">
            <w:pPr>
              <w:suppressAutoHyphens/>
              <w:spacing w:after="0" w:line="240" w:lineRule="auto"/>
              <w:jc w:val="center"/>
              <w:rPr>
                <w:rFonts w:ascii="Times New Roman" w:hAnsi="Times New Roman"/>
                <w:iCs/>
                <w:sz w:val="24"/>
                <w:szCs w:val="24"/>
              </w:rPr>
            </w:pPr>
            <w:r>
              <w:rPr>
                <w:rFonts w:ascii="Times New Roman" w:hAnsi="Times New Roman"/>
                <w:sz w:val="24"/>
                <w:szCs w:val="24"/>
              </w:rPr>
              <w:lastRenderedPageBreak/>
              <w:t>ОК 01</w:t>
            </w:r>
          </w:p>
        </w:tc>
        <w:tc>
          <w:tcPr>
            <w:tcW w:w="1266" w:type="dxa"/>
            <w:tcBorders>
              <w:top w:val="single" w:sz="4" w:space="0" w:color="auto"/>
              <w:left w:val="single" w:sz="4" w:space="0" w:color="auto"/>
              <w:bottom w:val="single" w:sz="4" w:space="0" w:color="auto"/>
              <w:right w:val="single" w:sz="4" w:space="0" w:color="auto"/>
            </w:tcBorders>
            <w:hideMark/>
          </w:tcPr>
          <w:p w14:paraId="43B784B4"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01.01</w:t>
            </w:r>
          </w:p>
        </w:tc>
        <w:tc>
          <w:tcPr>
            <w:tcW w:w="2884" w:type="dxa"/>
            <w:tcBorders>
              <w:top w:val="single" w:sz="4" w:space="0" w:color="auto"/>
              <w:left w:val="single" w:sz="4" w:space="0" w:color="auto"/>
              <w:bottom w:val="single" w:sz="4" w:space="0" w:color="auto"/>
              <w:right w:val="single" w:sz="4" w:space="0" w:color="auto"/>
            </w:tcBorders>
            <w:hideMark/>
          </w:tcPr>
          <w:p w14:paraId="726AD40A" w14:textId="77777777" w:rsidR="003A1C4C" w:rsidRDefault="003A1C4C">
            <w:pPr>
              <w:suppressAutoHyphens/>
              <w:spacing w:after="0"/>
              <w:jc w:val="both"/>
              <w:rPr>
                <w:rFonts w:ascii="Times New Roman" w:hAnsi="Times New Roman"/>
                <w:iCs/>
                <w:sz w:val="24"/>
                <w:szCs w:val="24"/>
              </w:rPr>
            </w:pPr>
            <w:r>
              <w:rPr>
                <w:rFonts w:ascii="Times New Roman" w:hAnsi="Times New Roman"/>
                <w:iCs/>
                <w:sz w:val="24"/>
                <w:szCs w:val="24"/>
              </w:rPr>
              <w:t>распознавать задачу и/или проблему в профессиональном и/или социальном контексте</w:t>
            </w:r>
          </w:p>
        </w:tc>
        <w:tc>
          <w:tcPr>
            <w:tcW w:w="1806" w:type="dxa"/>
            <w:tcBorders>
              <w:top w:val="single" w:sz="4" w:space="0" w:color="auto"/>
              <w:left w:val="single" w:sz="4" w:space="0" w:color="auto"/>
              <w:bottom w:val="single" w:sz="4" w:space="0" w:color="auto"/>
              <w:right w:val="single" w:sz="4" w:space="0" w:color="auto"/>
            </w:tcBorders>
            <w:hideMark/>
          </w:tcPr>
          <w:p w14:paraId="07557DFF" w14:textId="77777777" w:rsidR="003A1C4C" w:rsidRDefault="003A1C4C">
            <w:pPr>
              <w:suppressAutoHyphens/>
              <w:spacing w:after="0" w:line="240" w:lineRule="auto"/>
              <w:jc w:val="both"/>
              <w:rPr>
                <w:rFonts w:ascii="Times New Roman" w:hAnsi="Times New Roman"/>
                <w:sz w:val="24"/>
                <w:szCs w:val="24"/>
              </w:rPr>
            </w:pPr>
            <w:r>
              <w:rPr>
                <w:rFonts w:ascii="Times New Roman" w:hAnsi="Times New Roman"/>
                <w:sz w:val="24"/>
                <w:szCs w:val="24"/>
              </w:rPr>
              <w:t>Зо 01.01</w:t>
            </w:r>
          </w:p>
        </w:tc>
        <w:tc>
          <w:tcPr>
            <w:tcW w:w="2701" w:type="dxa"/>
            <w:tcBorders>
              <w:top w:val="single" w:sz="4" w:space="0" w:color="auto"/>
              <w:left w:val="single" w:sz="4" w:space="0" w:color="auto"/>
              <w:bottom w:val="single" w:sz="4" w:space="0" w:color="auto"/>
              <w:right w:val="single" w:sz="4" w:space="0" w:color="auto"/>
            </w:tcBorders>
            <w:hideMark/>
          </w:tcPr>
          <w:p w14:paraId="75CF4493"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а</w:t>
            </w:r>
            <w:r>
              <w:rPr>
                <w:rFonts w:ascii="Times New Roman" w:hAnsi="Times New Roman"/>
                <w:bCs/>
                <w:sz w:val="24"/>
                <w:szCs w:val="24"/>
              </w:rPr>
              <w:t>ктуальный профессиональный и социальный контекст, в котором приходится работать и жить</w:t>
            </w:r>
          </w:p>
        </w:tc>
      </w:tr>
      <w:tr w:rsidR="003A1C4C" w14:paraId="3E7D5098" w14:textId="77777777" w:rsidTr="003A1C4C">
        <w:trPr>
          <w:trHeight w:val="1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FF8DA" w14:textId="77777777" w:rsidR="003A1C4C" w:rsidRDefault="003A1C4C">
            <w:pPr>
              <w:spacing w:after="0" w:line="240" w:lineRule="auto"/>
              <w:rPr>
                <w:rFonts w:ascii="Times New Roman" w:hAnsi="Times New Roman" w:cs="Times New Roman"/>
                <w:iCs/>
                <w:sz w:val="24"/>
                <w:szCs w:val="24"/>
              </w:rPr>
            </w:pPr>
          </w:p>
        </w:tc>
        <w:tc>
          <w:tcPr>
            <w:tcW w:w="1266" w:type="dxa"/>
            <w:tcBorders>
              <w:top w:val="single" w:sz="4" w:space="0" w:color="auto"/>
              <w:left w:val="single" w:sz="4" w:space="0" w:color="auto"/>
              <w:bottom w:val="single" w:sz="4" w:space="0" w:color="auto"/>
              <w:right w:val="single" w:sz="4" w:space="0" w:color="auto"/>
            </w:tcBorders>
            <w:hideMark/>
          </w:tcPr>
          <w:p w14:paraId="793ABBD4"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01.02</w:t>
            </w:r>
          </w:p>
        </w:tc>
        <w:tc>
          <w:tcPr>
            <w:tcW w:w="2884" w:type="dxa"/>
            <w:tcBorders>
              <w:top w:val="single" w:sz="4" w:space="0" w:color="auto"/>
              <w:left w:val="single" w:sz="4" w:space="0" w:color="auto"/>
              <w:bottom w:val="single" w:sz="4" w:space="0" w:color="auto"/>
              <w:right w:val="single" w:sz="4" w:space="0" w:color="auto"/>
            </w:tcBorders>
            <w:hideMark/>
          </w:tcPr>
          <w:p w14:paraId="5D449EC9" w14:textId="77777777" w:rsidR="003A1C4C" w:rsidRDefault="003A1C4C">
            <w:pPr>
              <w:suppressAutoHyphens/>
              <w:spacing w:after="0"/>
              <w:jc w:val="both"/>
              <w:rPr>
                <w:rFonts w:ascii="Times New Roman" w:hAnsi="Times New Roman"/>
                <w:iCs/>
                <w:sz w:val="24"/>
                <w:szCs w:val="24"/>
              </w:rPr>
            </w:pPr>
            <w:r>
              <w:rPr>
                <w:rFonts w:ascii="Times New Roman" w:hAnsi="Times New Roman"/>
                <w:iCs/>
                <w:sz w:val="24"/>
                <w:szCs w:val="24"/>
              </w:rPr>
              <w:t>анализировать задачу и/или проблему и выделять её составные части</w:t>
            </w:r>
          </w:p>
        </w:tc>
        <w:tc>
          <w:tcPr>
            <w:tcW w:w="1806" w:type="dxa"/>
            <w:tcBorders>
              <w:top w:val="single" w:sz="4" w:space="0" w:color="auto"/>
              <w:left w:val="single" w:sz="4" w:space="0" w:color="auto"/>
              <w:bottom w:val="single" w:sz="4" w:space="0" w:color="auto"/>
              <w:right w:val="single" w:sz="4" w:space="0" w:color="auto"/>
            </w:tcBorders>
            <w:hideMark/>
          </w:tcPr>
          <w:p w14:paraId="2C8C7F14" w14:textId="77777777" w:rsidR="003A1C4C" w:rsidRDefault="003A1C4C">
            <w:pPr>
              <w:suppressAutoHyphens/>
              <w:spacing w:after="0" w:line="240" w:lineRule="auto"/>
              <w:jc w:val="both"/>
              <w:rPr>
                <w:rFonts w:ascii="Times New Roman" w:hAnsi="Times New Roman"/>
                <w:sz w:val="24"/>
                <w:szCs w:val="24"/>
              </w:rPr>
            </w:pPr>
            <w:r>
              <w:rPr>
                <w:rFonts w:ascii="Times New Roman" w:hAnsi="Times New Roman"/>
                <w:iCs/>
                <w:sz w:val="24"/>
                <w:szCs w:val="24"/>
              </w:rPr>
              <w:t>Зо 01.02</w:t>
            </w:r>
          </w:p>
        </w:tc>
        <w:tc>
          <w:tcPr>
            <w:tcW w:w="2701" w:type="dxa"/>
            <w:tcBorders>
              <w:top w:val="single" w:sz="4" w:space="0" w:color="auto"/>
              <w:left w:val="single" w:sz="4" w:space="0" w:color="auto"/>
              <w:bottom w:val="single" w:sz="4" w:space="0" w:color="auto"/>
              <w:right w:val="single" w:sz="4" w:space="0" w:color="auto"/>
            </w:tcBorders>
            <w:hideMark/>
          </w:tcPr>
          <w:p w14:paraId="24F3F7FC"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3A1C4C" w14:paraId="6CE209D9" w14:textId="77777777" w:rsidTr="003A1C4C">
        <w:trPr>
          <w:trHeight w:val="1423"/>
        </w:trPr>
        <w:tc>
          <w:tcPr>
            <w:tcW w:w="914" w:type="dxa"/>
            <w:vMerge w:val="restart"/>
            <w:tcBorders>
              <w:top w:val="single" w:sz="4" w:space="0" w:color="auto"/>
              <w:left w:val="single" w:sz="4" w:space="0" w:color="auto"/>
              <w:bottom w:val="single" w:sz="4" w:space="0" w:color="auto"/>
              <w:right w:val="single" w:sz="4" w:space="0" w:color="auto"/>
            </w:tcBorders>
            <w:hideMark/>
          </w:tcPr>
          <w:p w14:paraId="6889AD16" w14:textId="77777777" w:rsidR="003A1C4C" w:rsidRDefault="003A1C4C">
            <w:pPr>
              <w:suppressAutoHyphens/>
              <w:spacing w:after="0" w:line="240" w:lineRule="auto"/>
              <w:jc w:val="center"/>
              <w:rPr>
                <w:rFonts w:ascii="Times New Roman" w:hAnsi="Times New Roman"/>
                <w:iCs/>
                <w:sz w:val="24"/>
                <w:szCs w:val="24"/>
              </w:rPr>
            </w:pPr>
            <w:r>
              <w:rPr>
                <w:rFonts w:ascii="Times New Roman" w:hAnsi="Times New Roman"/>
                <w:sz w:val="24"/>
                <w:szCs w:val="24"/>
              </w:rPr>
              <w:t>ОК 02</w:t>
            </w:r>
          </w:p>
        </w:tc>
        <w:tc>
          <w:tcPr>
            <w:tcW w:w="1266" w:type="dxa"/>
            <w:tcBorders>
              <w:top w:val="single" w:sz="4" w:space="0" w:color="auto"/>
              <w:left w:val="single" w:sz="4" w:space="0" w:color="auto"/>
              <w:bottom w:val="single" w:sz="4" w:space="0" w:color="auto"/>
              <w:right w:val="single" w:sz="4" w:space="0" w:color="auto"/>
            </w:tcBorders>
            <w:hideMark/>
          </w:tcPr>
          <w:p w14:paraId="04C204FB"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02.01</w:t>
            </w:r>
          </w:p>
        </w:tc>
        <w:tc>
          <w:tcPr>
            <w:tcW w:w="2884" w:type="dxa"/>
            <w:tcBorders>
              <w:top w:val="single" w:sz="4" w:space="0" w:color="auto"/>
              <w:left w:val="single" w:sz="4" w:space="0" w:color="auto"/>
              <w:bottom w:val="single" w:sz="4" w:space="0" w:color="auto"/>
              <w:right w:val="single" w:sz="4" w:space="0" w:color="auto"/>
            </w:tcBorders>
            <w:hideMark/>
          </w:tcPr>
          <w:p w14:paraId="2245B873"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sz w:val="24"/>
                <w:szCs w:val="24"/>
              </w:rPr>
              <w:t>определять задачи для поиска информации</w:t>
            </w:r>
          </w:p>
        </w:tc>
        <w:tc>
          <w:tcPr>
            <w:tcW w:w="1806" w:type="dxa"/>
            <w:tcBorders>
              <w:top w:val="single" w:sz="4" w:space="0" w:color="auto"/>
              <w:left w:val="single" w:sz="4" w:space="0" w:color="auto"/>
              <w:bottom w:val="single" w:sz="4" w:space="0" w:color="auto"/>
              <w:right w:val="single" w:sz="4" w:space="0" w:color="auto"/>
            </w:tcBorders>
            <w:hideMark/>
          </w:tcPr>
          <w:p w14:paraId="67C1CE25" w14:textId="77777777" w:rsidR="003A1C4C" w:rsidRDefault="003A1C4C">
            <w:pPr>
              <w:suppressAutoHyphens/>
              <w:spacing w:after="0" w:line="240" w:lineRule="auto"/>
              <w:jc w:val="both"/>
              <w:rPr>
                <w:rFonts w:ascii="Times New Roman" w:hAnsi="Times New Roman"/>
                <w:sz w:val="24"/>
                <w:szCs w:val="24"/>
              </w:rPr>
            </w:pPr>
            <w:r>
              <w:rPr>
                <w:rFonts w:ascii="Times New Roman" w:hAnsi="Times New Roman"/>
                <w:sz w:val="24"/>
                <w:szCs w:val="24"/>
              </w:rPr>
              <w:t>Зо 02.01</w:t>
            </w:r>
          </w:p>
        </w:tc>
        <w:tc>
          <w:tcPr>
            <w:tcW w:w="2701" w:type="dxa"/>
            <w:tcBorders>
              <w:top w:val="single" w:sz="4" w:space="0" w:color="auto"/>
              <w:left w:val="single" w:sz="4" w:space="0" w:color="auto"/>
              <w:bottom w:val="single" w:sz="4" w:space="0" w:color="auto"/>
              <w:right w:val="single" w:sz="4" w:space="0" w:color="auto"/>
            </w:tcBorders>
            <w:hideMark/>
          </w:tcPr>
          <w:p w14:paraId="110E4E64"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номенклатура информационных источников, применяемых в профессиональной деятельности</w:t>
            </w:r>
          </w:p>
        </w:tc>
      </w:tr>
      <w:tr w:rsidR="003A1C4C" w14:paraId="150381B5" w14:textId="77777777" w:rsidTr="003A1C4C">
        <w:trPr>
          <w:trHeight w:val="1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0BA86" w14:textId="77777777" w:rsidR="003A1C4C" w:rsidRDefault="003A1C4C">
            <w:pPr>
              <w:spacing w:after="0" w:line="240" w:lineRule="auto"/>
              <w:rPr>
                <w:rFonts w:ascii="Times New Roman" w:hAnsi="Times New Roman" w:cs="Times New Roman"/>
                <w:iCs/>
                <w:sz w:val="24"/>
                <w:szCs w:val="24"/>
              </w:rPr>
            </w:pPr>
          </w:p>
        </w:tc>
        <w:tc>
          <w:tcPr>
            <w:tcW w:w="1266" w:type="dxa"/>
            <w:tcBorders>
              <w:top w:val="single" w:sz="4" w:space="0" w:color="auto"/>
              <w:left w:val="single" w:sz="4" w:space="0" w:color="auto"/>
              <w:bottom w:val="single" w:sz="4" w:space="0" w:color="auto"/>
              <w:right w:val="single" w:sz="4" w:space="0" w:color="auto"/>
            </w:tcBorders>
            <w:hideMark/>
          </w:tcPr>
          <w:p w14:paraId="4F2087B6"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02.02</w:t>
            </w:r>
          </w:p>
        </w:tc>
        <w:tc>
          <w:tcPr>
            <w:tcW w:w="2884" w:type="dxa"/>
            <w:tcBorders>
              <w:top w:val="single" w:sz="4" w:space="0" w:color="auto"/>
              <w:left w:val="single" w:sz="4" w:space="0" w:color="auto"/>
              <w:bottom w:val="single" w:sz="4" w:space="0" w:color="auto"/>
              <w:right w:val="single" w:sz="4" w:space="0" w:color="auto"/>
            </w:tcBorders>
            <w:hideMark/>
          </w:tcPr>
          <w:p w14:paraId="2E033393" w14:textId="77777777" w:rsidR="003A1C4C" w:rsidRDefault="003A1C4C">
            <w:pPr>
              <w:suppressAutoHyphens/>
              <w:spacing w:after="0" w:line="240" w:lineRule="auto"/>
              <w:jc w:val="both"/>
              <w:rPr>
                <w:rFonts w:ascii="Times New Roman" w:hAnsi="Times New Roman"/>
                <w:sz w:val="24"/>
                <w:szCs w:val="24"/>
              </w:rPr>
            </w:pPr>
            <w:r>
              <w:rPr>
                <w:rFonts w:ascii="Times New Roman" w:hAnsi="Times New Roman"/>
                <w:sz w:val="24"/>
                <w:szCs w:val="24"/>
              </w:rPr>
              <w:t>определять необходимые источники информации</w:t>
            </w:r>
          </w:p>
        </w:tc>
        <w:tc>
          <w:tcPr>
            <w:tcW w:w="1806" w:type="dxa"/>
            <w:tcBorders>
              <w:top w:val="single" w:sz="4" w:space="0" w:color="auto"/>
              <w:left w:val="single" w:sz="4" w:space="0" w:color="auto"/>
              <w:bottom w:val="single" w:sz="4" w:space="0" w:color="auto"/>
              <w:right w:val="single" w:sz="4" w:space="0" w:color="auto"/>
            </w:tcBorders>
          </w:tcPr>
          <w:p w14:paraId="4BDE5BCE" w14:textId="77777777" w:rsidR="003A1C4C" w:rsidRDefault="003A1C4C">
            <w:pPr>
              <w:suppressAutoHyphens/>
              <w:spacing w:after="0" w:line="240" w:lineRule="auto"/>
              <w:jc w:val="both"/>
              <w:rPr>
                <w:rFonts w:ascii="Times New Roman" w:hAnsi="Times New Roman"/>
                <w:sz w:val="24"/>
                <w:szCs w:val="24"/>
              </w:rPr>
            </w:pPr>
          </w:p>
        </w:tc>
        <w:tc>
          <w:tcPr>
            <w:tcW w:w="2701" w:type="dxa"/>
            <w:tcBorders>
              <w:top w:val="single" w:sz="4" w:space="0" w:color="auto"/>
              <w:left w:val="single" w:sz="4" w:space="0" w:color="auto"/>
              <w:bottom w:val="single" w:sz="4" w:space="0" w:color="auto"/>
              <w:right w:val="single" w:sz="4" w:space="0" w:color="auto"/>
            </w:tcBorders>
          </w:tcPr>
          <w:p w14:paraId="2C74B9AA" w14:textId="77777777" w:rsidR="003A1C4C" w:rsidRDefault="003A1C4C">
            <w:pPr>
              <w:suppressAutoHyphens/>
              <w:spacing w:after="0" w:line="240" w:lineRule="auto"/>
              <w:jc w:val="both"/>
              <w:rPr>
                <w:rFonts w:ascii="Times New Roman" w:hAnsi="Times New Roman"/>
                <w:iCs/>
                <w:sz w:val="24"/>
                <w:szCs w:val="24"/>
              </w:rPr>
            </w:pPr>
          </w:p>
        </w:tc>
      </w:tr>
      <w:tr w:rsidR="003A1C4C" w14:paraId="402FA0FA" w14:textId="77777777" w:rsidTr="003A1C4C">
        <w:trPr>
          <w:trHeight w:val="1423"/>
        </w:trPr>
        <w:tc>
          <w:tcPr>
            <w:tcW w:w="914" w:type="dxa"/>
            <w:tcBorders>
              <w:top w:val="single" w:sz="4" w:space="0" w:color="auto"/>
              <w:left w:val="single" w:sz="4" w:space="0" w:color="auto"/>
              <w:bottom w:val="single" w:sz="4" w:space="0" w:color="auto"/>
              <w:right w:val="single" w:sz="4" w:space="0" w:color="auto"/>
            </w:tcBorders>
            <w:hideMark/>
          </w:tcPr>
          <w:p w14:paraId="4293B327" w14:textId="77777777" w:rsidR="003A1C4C" w:rsidRDefault="003A1C4C">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04</w:t>
            </w:r>
          </w:p>
        </w:tc>
        <w:tc>
          <w:tcPr>
            <w:tcW w:w="1266" w:type="dxa"/>
            <w:tcBorders>
              <w:top w:val="single" w:sz="4" w:space="0" w:color="auto"/>
              <w:left w:val="single" w:sz="4" w:space="0" w:color="auto"/>
              <w:bottom w:val="single" w:sz="4" w:space="0" w:color="auto"/>
              <w:right w:val="single" w:sz="4" w:space="0" w:color="auto"/>
            </w:tcBorders>
            <w:hideMark/>
          </w:tcPr>
          <w:p w14:paraId="374CB410"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04.01</w:t>
            </w:r>
          </w:p>
        </w:tc>
        <w:tc>
          <w:tcPr>
            <w:tcW w:w="2884" w:type="dxa"/>
            <w:tcBorders>
              <w:top w:val="single" w:sz="4" w:space="0" w:color="auto"/>
              <w:left w:val="single" w:sz="4" w:space="0" w:color="auto"/>
              <w:bottom w:val="single" w:sz="4" w:space="0" w:color="auto"/>
              <w:right w:val="single" w:sz="4" w:space="0" w:color="auto"/>
            </w:tcBorders>
            <w:hideMark/>
          </w:tcPr>
          <w:p w14:paraId="14A49BF0"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организовывать работу коллектива и команды</w:t>
            </w:r>
          </w:p>
        </w:tc>
        <w:tc>
          <w:tcPr>
            <w:tcW w:w="1806" w:type="dxa"/>
            <w:tcBorders>
              <w:top w:val="single" w:sz="4" w:space="0" w:color="auto"/>
              <w:left w:val="single" w:sz="4" w:space="0" w:color="auto"/>
              <w:bottom w:val="single" w:sz="4" w:space="0" w:color="auto"/>
              <w:right w:val="single" w:sz="4" w:space="0" w:color="auto"/>
            </w:tcBorders>
            <w:hideMark/>
          </w:tcPr>
          <w:p w14:paraId="09FEFCAA"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sz w:val="24"/>
                <w:szCs w:val="24"/>
              </w:rPr>
              <w:t>Зо 04.02</w:t>
            </w:r>
          </w:p>
        </w:tc>
        <w:tc>
          <w:tcPr>
            <w:tcW w:w="2701" w:type="dxa"/>
            <w:tcBorders>
              <w:top w:val="single" w:sz="4" w:space="0" w:color="auto"/>
              <w:left w:val="single" w:sz="4" w:space="0" w:color="auto"/>
              <w:bottom w:val="single" w:sz="4" w:space="0" w:color="auto"/>
              <w:right w:val="single" w:sz="4" w:space="0" w:color="auto"/>
            </w:tcBorders>
            <w:hideMark/>
          </w:tcPr>
          <w:p w14:paraId="162FBB42"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основы проектной деятельности</w:t>
            </w:r>
          </w:p>
        </w:tc>
      </w:tr>
      <w:tr w:rsidR="003A1C4C" w14:paraId="0DF77075" w14:textId="77777777" w:rsidTr="003A1C4C">
        <w:trPr>
          <w:trHeight w:val="798"/>
        </w:trPr>
        <w:tc>
          <w:tcPr>
            <w:tcW w:w="914" w:type="dxa"/>
            <w:tcBorders>
              <w:top w:val="single" w:sz="4" w:space="0" w:color="auto"/>
              <w:left w:val="single" w:sz="4" w:space="0" w:color="auto"/>
              <w:bottom w:val="single" w:sz="4" w:space="0" w:color="auto"/>
              <w:right w:val="single" w:sz="4" w:space="0" w:color="auto"/>
            </w:tcBorders>
            <w:hideMark/>
          </w:tcPr>
          <w:p w14:paraId="7E3F7407" w14:textId="77777777" w:rsidR="003A1C4C" w:rsidRDefault="003A1C4C">
            <w:pPr>
              <w:suppressAutoHyphens/>
              <w:spacing w:after="0" w:line="240" w:lineRule="auto"/>
              <w:jc w:val="center"/>
              <w:rPr>
                <w:rFonts w:ascii="Times New Roman" w:hAnsi="Times New Roman"/>
                <w:iCs/>
                <w:sz w:val="24"/>
                <w:szCs w:val="24"/>
              </w:rPr>
            </w:pPr>
            <w:r>
              <w:rPr>
                <w:rFonts w:ascii="Times New Roman" w:hAnsi="Times New Roman"/>
                <w:sz w:val="24"/>
                <w:szCs w:val="24"/>
              </w:rPr>
              <w:t>ОК 05</w:t>
            </w:r>
          </w:p>
        </w:tc>
        <w:tc>
          <w:tcPr>
            <w:tcW w:w="1266" w:type="dxa"/>
            <w:tcBorders>
              <w:top w:val="single" w:sz="4" w:space="0" w:color="auto"/>
              <w:left w:val="single" w:sz="4" w:space="0" w:color="auto"/>
              <w:bottom w:val="single" w:sz="4" w:space="0" w:color="auto"/>
              <w:right w:val="single" w:sz="4" w:space="0" w:color="auto"/>
            </w:tcBorders>
            <w:hideMark/>
          </w:tcPr>
          <w:p w14:paraId="63532F3F"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bCs/>
                <w:iCs/>
                <w:sz w:val="24"/>
                <w:szCs w:val="24"/>
              </w:rPr>
              <w:t>Уо 05.01</w:t>
            </w:r>
          </w:p>
        </w:tc>
        <w:tc>
          <w:tcPr>
            <w:tcW w:w="2884" w:type="dxa"/>
            <w:tcBorders>
              <w:top w:val="single" w:sz="4" w:space="0" w:color="auto"/>
              <w:left w:val="single" w:sz="4" w:space="0" w:color="auto"/>
              <w:bottom w:val="single" w:sz="4" w:space="0" w:color="auto"/>
              <w:right w:val="single" w:sz="4" w:space="0" w:color="auto"/>
            </w:tcBorders>
            <w:hideMark/>
          </w:tcPr>
          <w:p w14:paraId="094863B9"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iCs/>
                <w:sz w:val="24"/>
                <w:szCs w:val="24"/>
              </w:rPr>
              <w:t xml:space="preserve">грамотно </w:t>
            </w:r>
            <w:r>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Pr>
                <w:rFonts w:ascii="Times New Roman" w:hAnsi="Times New Roman"/>
                <w:iCs/>
                <w:sz w:val="24"/>
                <w:szCs w:val="24"/>
              </w:rPr>
              <w:t>проявлять толерантность в рабочем коллективе</w:t>
            </w:r>
          </w:p>
        </w:tc>
        <w:tc>
          <w:tcPr>
            <w:tcW w:w="1806" w:type="dxa"/>
            <w:tcBorders>
              <w:top w:val="single" w:sz="4" w:space="0" w:color="auto"/>
              <w:left w:val="single" w:sz="4" w:space="0" w:color="auto"/>
              <w:bottom w:val="single" w:sz="4" w:space="0" w:color="auto"/>
              <w:right w:val="single" w:sz="4" w:space="0" w:color="auto"/>
            </w:tcBorders>
            <w:hideMark/>
          </w:tcPr>
          <w:p w14:paraId="39266FE6" w14:textId="77777777" w:rsidR="003A1C4C" w:rsidRDefault="003A1C4C">
            <w:pPr>
              <w:suppressAutoHyphens/>
              <w:spacing w:after="0" w:line="240" w:lineRule="auto"/>
              <w:jc w:val="both"/>
              <w:rPr>
                <w:rFonts w:ascii="Times New Roman" w:hAnsi="Times New Roman"/>
                <w:sz w:val="24"/>
                <w:szCs w:val="24"/>
              </w:rPr>
            </w:pPr>
            <w:r>
              <w:rPr>
                <w:rFonts w:ascii="Times New Roman" w:hAnsi="Times New Roman"/>
                <w:sz w:val="24"/>
                <w:szCs w:val="24"/>
              </w:rPr>
              <w:t>Зо 05.01</w:t>
            </w:r>
          </w:p>
        </w:tc>
        <w:tc>
          <w:tcPr>
            <w:tcW w:w="2701" w:type="dxa"/>
            <w:tcBorders>
              <w:top w:val="single" w:sz="4" w:space="0" w:color="auto"/>
              <w:left w:val="single" w:sz="4" w:space="0" w:color="auto"/>
              <w:bottom w:val="single" w:sz="4" w:space="0" w:color="auto"/>
              <w:right w:val="single" w:sz="4" w:space="0" w:color="auto"/>
            </w:tcBorders>
            <w:hideMark/>
          </w:tcPr>
          <w:p w14:paraId="129F8D2B"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sz w:val="24"/>
                <w:szCs w:val="24"/>
              </w:rPr>
              <w:t>особенности социального и культурного контекста</w:t>
            </w:r>
          </w:p>
        </w:tc>
      </w:tr>
      <w:tr w:rsidR="003A1C4C" w14:paraId="1F486E88" w14:textId="77777777" w:rsidTr="003A1C4C">
        <w:trPr>
          <w:trHeight w:val="798"/>
        </w:trPr>
        <w:tc>
          <w:tcPr>
            <w:tcW w:w="914" w:type="dxa"/>
            <w:vMerge w:val="restart"/>
            <w:tcBorders>
              <w:top w:val="single" w:sz="4" w:space="0" w:color="auto"/>
              <w:left w:val="single" w:sz="4" w:space="0" w:color="auto"/>
              <w:bottom w:val="single" w:sz="4" w:space="0" w:color="auto"/>
              <w:right w:val="single" w:sz="4" w:space="0" w:color="auto"/>
            </w:tcBorders>
            <w:hideMark/>
          </w:tcPr>
          <w:p w14:paraId="68A1F711" w14:textId="77777777" w:rsidR="003A1C4C" w:rsidRDefault="003A1C4C">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06</w:t>
            </w:r>
          </w:p>
        </w:tc>
        <w:tc>
          <w:tcPr>
            <w:tcW w:w="1266" w:type="dxa"/>
            <w:tcBorders>
              <w:top w:val="single" w:sz="4" w:space="0" w:color="auto"/>
              <w:left w:val="single" w:sz="4" w:space="0" w:color="auto"/>
              <w:bottom w:val="single" w:sz="4" w:space="0" w:color="auto"/>
              <w:right w:val="single" w:sz="4" w:space="0" w:color="auto"/>
            </w:tcBorders>
            <w:hideMark/>
          </w:tcPr>
          <w:p w14:paraId="28903AB8"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Уо 06.01</w:t>
            </w:r>
          </w:p>
        </w:tc>
        <w:tc>
          <w:tcPr>
            <w:tcW w:w="2884" w:type="dxa"/>
            <w:tcBorders>
              <w:top w:val="single" w:sz="4" w:space="0" w:color="auto"/>
              <w:left w:val="single" w:sz="4" w:space="0" w:color="auto"/>
              <w:bottom w:val="single" w:sz="4" w:space="0" w:color="auto"/>
              <w:right w:val="single" w:sz="4" w:space="0" w:color="auto"/>
            </w:tcBorders>
            <w:hideMark/>
          </w:tcPr>
          <w:p w14:paraId="40295BC4"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bCs/>
                <w:iCs/>
                <w:sz w:val="24"/>
                <w:szCs w:val="24"/>
              </w:rPr>
              <w:t>описывать значимость своей специальности</w:t>
            </w:r>
          </w:p>
        </w:tc>
        <w:tc>
          <w:tcPr>
            <w:tcW w:w="1806" w:type="dxa"/>
            <w:tcBorders>
              <w:top w:val="single" w:sz="4" w:space="0" w:color="auto"/>
              <w:left w:val="single" w:sz="4" w:space="0" w:color="auto"/>
              <w:bottom w:val="single" w:sz="4" w:space="0" w:color="auto"/>
              <w:right w:val="single" w:sz="4" w:space="0" w:color="auto"/>
            </w:tcBorders>
            <w:hideMark/>
          </w:tcPr>
          <w:p w14:paraId="0DB24D84"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sz w:val="24"/>
                <w:szCs w:val="24"/>
              </w:rPr>
              <w:t>Зо 06.01</w:t>
            </w:r>
          </w:p>
        </w:tc>
        <w:tc>
          <w:tcPr>
            <w:tcW w:w="2701" w:type="dxa"/>
            <w:tcBorders>
              <w:top w:val="single" w:sz="4" w:space="0" w:color="auto"/>
              <w:left w:val="single" w:sz="4" w:space="0" w:color="auto"/>
              <w:bottom w:val="single" w:sz="4" w:space="0" w:color="auto"/>
              <w:right w:val="single" w:sz="4" w:space="0" w:color="auto"/>
            </w:tcBorders>
            <w:hideMark/>
          </w:tcPr>
          <w:p w14:paraId="0C54763B"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bCs/>
                <w:iCs/>
                <w:sz w:val="24"/>
                <w:szCs w:val="24"/>
              </w:rPr>
              <w:t>сущность гражданско-патриотической позиции, общечеловеческих ценностей</w:t>
            </w:r>
          </w:p>
        </w:tc>
      </w:tr>
      <w:tr w:rsidR="003A1C4C" w14:paraId="398A4C7A" w14:textId="77777777" w:rsidTr="003A1C4C">
        <w:trPr>
          <w:trHeight w:val="7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51A9E" w14:textId="77777777" w:rsidR="003A1C4C" w:rsidRDefault="003A1C4C">
            <w:pPr>
              <w:spacing w:after="0" w:line="240" w:lineRule="auto"/>
              <w:rPr>
                <w:rFonts w:ascii="Times New Roman" w:hAnsi="Times New Roman" w:cs="Times New Roman"/>
                <w:iCs/>
                <w:sz w:val="24"/>
                <w:szCs w:val="24"/>
              </w:rPr>
            </w:pPr>
          </w:p>
        </w:tc>
        <w:tc>
          <w:tcPr>
            <w:tcW w:w="1266" w:type="dxa"/>
            <w:tcBorders>
              <w:top w:val="single" w:sz="4" w:space="0" w:color="auto"/>
              <w:left w:val="single" w:sz="4" w:space="0" w:color="auto"/>
              <w:bottom w:val="single" w:sz="4" w:space="0" w:color="auto"/>
              <w:right w:val="single" w:sz="4" w:space="0" w:color="auto"/>
            </w:tcBorders>
            <w:hideMark/>
          </w:tcPr>
          <w:p w14:paraId="7C9AF69D"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Уо 06.02</w:t>
            </w:r>
          </w:p>
        </w:tc>
        <w:tc>
          <w:tcPr>
            <w:tcW w:w="2884" w:type="dxa"/>
            <w:tcBorders>
              <w:top w:val="single" w:sz="4" w:space="0" w:color="auto"/>
              <w:left w:val="single" w:sz="4" w:space="0" w:color="auto"/>
              <w:bottom w:val="single" w:sz="4" w:space="0" w:color="auto"/>
              <w:right w:val="single" w:sz="4" w:space="0" w:color="auto"/>
            </w:tcBorders>
            <w:hideMark/>
          </w:tcPr>
          <w:p w14:paraId="5FF3CF5B"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iCs/>
                <w:sz w:val="24"/>
                <w:szCs w:val="24"/>
              </w:rPr>
              <w:t>применять стандарты антикоррупционного поведения</w:t>
            </w:r>
          </w:p>
        </w:tc>
        <w:tc>
          <w:tcPr>
            <w:tcW w:w="1806" w:type="dxa"/>
            <w:tcBorders>
              <w:top w:val="single" w:sz="4" w:space="0" w:color="auto"/>
              <w:left w:val="single" w:sz="4" w:space="0" w:color="auto"/>
              <w:bottom w:val="single" w:sz="4" w:space="0" w:color="auto"/>
              <w:right w:val="single" w:sz="4" w:space="0" w:color="auto"/>
            </w:tcBorders>
            <w:hideMark/>
          </w:tcPr>
          <w:p w14:paraId="2766CCAC" w14:textId="77777777" w:rsidR="003A1C4C" w:rsidRDefault="003A1C4C">
            <w:pPr>
              <w:suppressAutoHyphens/>
              <w:spacing w:after="0" w:line="240" w:lineRule="auto"/>
              <w:jc w:val="both"/>
              <w:rPr>
                <w:rFonts w:ascii="Times New Roman" w:hAnsi="Times New Roman"/>
                <w:iCs/>
                <w:sz w:val="24"/>
                <w:szCs w:val="24"/>
              </w:rPr>
            </w:pPr>
            <w:r>
              <w:rPr>
                <w:rFonts w:ascii="Times New Roman" w:hAnsi="Times New Roman"/>
                <w:sz w:val="24"/>
                <w:szCs w:val="24"/>
              </w:rPr>
              <w:t>Зо 06.02</w:t>
            </w:r>
          </w:p>
        </w:tc>
        <w:tc>
          <w:tcPr>
            <w:tcW w:w="2701" w:type="dxa"/>
            <w:tcBorders>
              <w:top w:val="single" w:sz="4" w:space="0" w:color="auto"/>
              <w:left w:val="single" w:sz="4" w:space="0" w:color="auto"/>
              <w:bottom w:val="single" w:sz="4" w:space="0" w:color="auto"/>
              <w:right w:val="single" w:sz="4" w:space="0" w:color="auto"/>
            </w:tcBorders>
            <w:hideMark/>
          </w:tcPr>
          <w:p w14:paraId="2DC6AA91" w14:textId="77777777" w:rsidR="003A1C4C" w:rsidRDefault="003A1C4C">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значимость профессиональной деятельности по  специальности</w:t>
            </w:r>
          </w:p>
        </w:tc>
      </w:tr>
    </w:tbl>
    <w:p w14:paraId="09A4A8F5" w14:textId="77777777" w:rsidR="003A1C4C" w:rsidRDefault="003A1C4C" w:rsidP="003A1C4C">
      <w:pPr>
        <w:suppressAutoHyphens/>
        <w:spacing w:after="240"/>
        <w:jc w:val="center"/>
        <w:rPr>
          <w:rFonts w:ascii="Times New Roman" w:hAnsi="Times New Roman"/>
          <w:b/>
          <w:sz w:val="24"/>
          <w:szCs w:val="24"/>
        </w:rPr>
      </w:pPr>
    </w:p>
    <w:p w14:paraId="0CF2812B" w14:textId="77777777" w:rsidR="00414C9A" w:rsidRDefault="00414C9A" w:rsidP="003A1C4C">
      <w:pPr>
        <w:suppressAutoHyphens/>
        <w:spacing w:after="240"/>
        <w:jc w:val="center"/>
        <w:rPr>
          <w:rFonts w:ascii="Times New Roman" w:hAnsi="Times New Roman"/>
          <w:b/>
          <w:sz w:val="24"/>
          <w:szCs w:val="24"/>
        </w:rPr>
      </w:pPr>
    </w:p>
    <w:p w14:paraId="5EC77E89" w14:textId="77777777" w:rsidR="004048B4" w:rsidRDefault="004048B4" w:rsidP="00DA3AA6">
      <w:pPr>
        <w:suppressAutoHyphens/>
        <w:spacing w:after="240"/>
        <w:rPr>
          <w:rFonts w:ascii="Times New Roman" w:hAnsi="Times New Roman"/>
          <w:b/>
          <w:sz w:val="24"/>
          <w:szCs w:val="24"/>
        </w:rPr>
      </w:pPr>
    </w:p>
    <w:p w14:paraId="264E4488" w14:textId="77777777" w:rsidR="00414C9A" w:rsidRPr="00602409" w:rsidRDefault="00414C9A" w:rsidP="00414C9A">
      <w:pPr>
        <w:suppressAutoHyphens/>
        <w:spacing w:after="0" w:line="240" w:lineRule="auto"/>
        <w:jc w:val="center"/>
        <w:rPr>
          <w:rFonts w:ascii="Times New Roman" w:eastAsia="Times New Roman" w:hAnsi="Times New Roman" w:cs="Times New Roman"/>
          <w:b/>
          <w:sz w:val="24"/>
          <w:szCs w:val="24"/>
          <w:lang w:eastAsia="ru-RU"/>
        </w:rPr>
      </w:pPr>
      <w:r w:rsidRPr="00602409">
        <w:rPr>
          <w:rFonts w:ascii="Times New Roman" w:eastAsia="Times New Roman" w:hAnsi="Times New Roman" w:cs="Times New Roman"/>
          <w:b/>
          <w:sz w:val="24"/>
          <w:szCs w:val="24"/>
          <w:lang w:eastAsia="ru-RU"/>
        </w:rPr>
        <w:lastRenderedPageBreak/>
        <w:t>2. СТРУКТУРА И СОДЕРЖАНИЕ ДИСЦИПЛИНЫ</w:t>
      </w:r>
    </w:p>
    <w:p w14:paraId="23A7EB6D" w14:textId="77777777" w:rsidR="00414C9A" w:rsidRDefault="00414C9A" w:rsidP="00414C9A">
      <w:pPr>
        <w:suppressAutoHyphens/>
        <w:spacing w:after="0" w:line="240" w:lineRule="auto"/>
        <w:ind w:firstLine="709"/>
        <w:rPr>
          <w:rFonts w:ascii="Times New Roman" w:eastAsia="Times New Roman" w:hAnsi="Times New Roman" w:cs="Times New Roman"/>
          <w:b/>
          <w:sz w:val="24"/>
          <w:szCs w:val="24"/>
          <w:lang w:eastAsia="ru-RU"/>
        </w:rPr>
      </w:pPr>
      <w:r w:rsidRPr="00602409">
        <w:rPr>
          <w:rFonts w:ascii="Times New Roman" w:eastAsia="Times New Roman" w:hAnsi="Times New Roman" w:cs="Times New Roman"/>
          <w:b/>
          <w:sz w:val="24"/>
          <w:szCs w:val="24"/>
          <w:lang w:eastAsia="ru-RU"/>
        </w:rPr>
        <w:t>2.1. Объем дисциплины и виды учебной работы</w:t>
      </w:r>
    </w:p>
    <w:p w14:paraId="7BFF7C27" w14:textId="77777777" w:rsidR="00414C9A" w:rsidRDefault="00414C9A" w:rsidP="00414C9A">
      <w:pPr>
        <w:suppressAutoHyphens/>
        <w:spacing w:after="0" w:line="240" w:lineRule="auto"/>
        <w:ind w:firstLine="709"/>
        <w:rPr>
          <w:rFonts w:ascii="Times New Roman" w:eastAsia="Times New Roman" w:hAnsi="Times New Roman" w:cs="Times New Roman"/>
          <w:b/>
          <w:sz w:val="24"/>
          <w:szCs w:val="24"/>
          <w:lang w:eastAsia="ru-RU"/>
        </w:rPr>
      </w:pPr>
    </w:p>
    <w:tbl>
      <w:tblPr>
        <w:tblW w:w="4819"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04"/>
        <w:gridCol w:w="2693"/>
      </w:tblGrid>
      <w:tr w:rsidR="00CA5CB7" w14:paraId="6B0BD20D" w14:textId="77777777" w:rsidTr="00CA5CB7">
        <w:trPr>
          <w:trHeight w:val="490"/>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134ACFEB" w14:textId="77777777" w:rsidR="00CA5CB7" w:rsidRDefault="00CA5CB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Вид учебной работы</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381725A4" w14:textId="77777777" w:rsidR="00CA5CB7" w:rsidRDefault="00CA5CB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cs="Times New Roman"/>
                <w:b/>
                <w:sz w:val="24"/>
                <w:szCs w:val="24"/>
              </w:rPr>
              <w:t>Объем в часах</w:t>
            </w:r>
          </w:p>
        </w:tc>
      </w:tr>
      <w:tr w:rsidR="00CA5CB7" w14:paraId="69305A1A" w14:textId="77777777" w:rsidTr="00CA5CB7">
        <w:trPr>
          <w:trHeight w:val="286"/>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3F8635E2" w14:textId="77777777" w:rsidR="00CA5CB7" w:rsidRDefault="00CA5CB7">
            <w:pPr>
              <w:suppressAutoHyphens/>
              <w:spacing w:after="0" w:line="240" w:lineRule="auto"/>
              <w:rPr>
                <w:rFonts w:ascii="Times New Roman" w:eastAsia="Times New Roman" w:hAnsi="Times New Roman" w:cs="Times New Roman"/>
                <w:b/>
                <w:sz w:val="24"/>
                <w:szCs w:val="24"/>
                <w:lang w:eastAsia="ru-RU"/>
              </w:rPr>
            </w:pPr>
            <w:r>
              <w:rPr>
                <w:rFonts w:ascii="Times New Roman" w:hAnsi="Times New Roman" w:cs="Times New Roman"/>
                <w:b/>
                <w:sz w:val="24"/>
                <w:szCs w:val="24"/>
              </w:rPr>
              <w:t>Всего занятий</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1ACDEE01" w14:textId="77777777" w:rsidR="00CA5CB7" w:rsidRDefault="00CA5CB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cs="Times New Roman"/>
                <w:b/>
                <w:sz w:val="24"/>
                <w:szCs w:val="24"/>
              </w:rPr>
              <w:t>85</w:t>
            </w:r>
          </w:p>
        </w:tc>
      </w:tr>
      <w:tr w:rsidR="00CA5CB7" w14:paraId="488AAEBA" w14:textId="77777777" w:rsidTr="00CA5CB7">
        <w:trPr>
          <w:trHeight w:val="263"/>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7EFD8B0E" w14:textId="77777777" w:rsidR="00CA5CB7" w:rsidRDefault="00CA5C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w:t>
            </w:r>
            <w:r>
              <w:rPr>
                <w:rFonts w:ascii="Times New Roman" w:hAnsi="Times New Roman" w:cs="Times New Roman"/>
                <w:spacing w:val="-2"/>
                <w:sz w:val="24"/>
                <w:szCs w:val="24"/>
              </w:rPr>
              <w:t xml:space="preserve"> числе</w:t>
            </w:r>
          </w:p>
        </w:tc>
        <w:tc>
          <w:tcPr>
            <w:tcW w:w="1418" w:type="pct"/>
            <w:tcBorders>
              <w:top w:val="single" w:sz="6" w:space="0" w:color="000000"/>
              <w:left w:val="single" w:sz="6" w:space="0" w:color="000000"/>
              <w:bottom w:val="single" w:sz="6" w:space="0" w:color="000000"/>
              <w:right w:val="single" w:sz="6" w:space="0" w:color="000000"/>
            </w:tcBorders>
            <w:vAlign w:val="bottom"/>
          </w:tcPr>
          <w:p w14:paraId="5FCCA2B4" w14:textId="77777777" w:rsidR="00CA5CB7" w:rsidRDefault="00CA5CB7">
            <w:pPr>
              <w:suppressAutoHyphens/>
              <w:spacing w:after="0" w:line="240" w:lineRule="auto"/>
              <w:jc w:val="center"/>
              <w:rPr>
                <w:rFonts w:ascii="Times New Roman" w:hAnsi="Times New Roman" w:cs="Times New Roman"/>
                <w:b/>
                <w:sz w:val="24"/>
                <w:szCs w:val="24"/>
              </w:rPr>
            </w:pPr>
          </w:p>
        </w:tc>
      </w:tr>
      <w:tr w:rsidR="00CA5CB7" w14:paraId="65CFF9CE" w14:textId="77777777" w:rsidTr="00CA5CB7">
        <w:trPr>
          <w:trHeight w:val="263"/>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0B5DFF86" w14:textId="77777777" w:rsidR="00CA5CB7" w:rsidRDefault="00CA5CB7">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Теоретическое обучение</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30206503" w14:textId="77777777" w:rsidR="00CA5CB7" w:rsidRDefault="00CC169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r>
      <w:tr w:rsidR="00CA5CB7" w14:paraId="0F63E640" w14:textId="77777777" w:rsidTr="00CA5CB7">
        <w:trPr>
          <w:trHeight w:val="263"/>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76AF4C3E" w14:textId="77777777" w:rsidR="00CA5CB7" w:rsidRDefault="00CA5CB7">
            <w:pPr>
              <w:suppressAutoHyphens/>
              <w:spacing w:after="0" w:line="240" w:lineRule="auto"/>
              <w:rPr>
                <w:rFonts w:ascii="Times New Roman" w:hAnsi="Times New Roman" w:cs="Times New Roman"/>
                <w:b/>
                <w:sz w:val="24"/>
                <w:szCs w:val="24"/>
              </w:rPr>
            </w:pPr>
            <w:r>
              <w:rPr>
                <w:rFonts w:ascii="Times New Roman" w:hAnsi="Times New Roman" w:cs="Times New Roman"/>
                <w:sz w:val="24"/>
                <w:szCs w:val="24"/>
              </w:rPr>
              <w:t>в том</w:t>
            </w:r>
            <w:r>
              <w:rPr>
                <w:rFonts w:ascii="Times New Roman" w:hAnsi="Times New Roman" w:cs="Times New Roman"/>
                <w:spacing w:val="-2"/>
                <w:sz w:val="24"/>
                <w:szCs w:val="24"/>
              </w:rPr>
              <w:t xml:space="preserve"> числе</w:t>
            </w:r>
          </w:p>
        </w:tc>
        <w:tc>
          <w:tcPr>
            <w:tcW w:w="1418" w:type="pct"/>
            <w:tcBorders>
              <w:top w:val="single" w:sz="6" w:space="0" w:color="000000"/>
              <w:left w:val="single" w:sz="6" w:space="0" w:color="000000"/>
              <w:bottom w:val="single" w:sz="6" w:space="0" w:color="000000"/>
              <w:right w:val="single" w:sz="6" w:space="0" w:color="000000"/>
            </w:tcBorders>
            <w:vAlign w:val="bottom"/>
          </w:tcPr>
          <w:p w14:paraId="3E0CE2C1" w14:textId="77777777" w:rsidR="00CA5CB7" w:rsidRDefault="00CA5CB7">
            <w:pPr>
              <w:suppressAutoHyphens/>
              <w:spacing w:after="0" w:line="240" w:lineRule="auto"/>
              <w:jc w:val="center"/>
              <w:rPr>
                <w:rFonts w:ascii="Times New Roman" w:hAnsi="Times New Roman" w:cs="Times New Roman"/>
                <w:b/>
                <w:sz w:val="24"/>
                <w:szCs w:val="24"/>
              </w:rPr>
            </w:pPr>
          </w:p>
        </w:tc>
      </w:tr>
      <w:tr w:rsidR="00CA5CB7" w14:paraId="453D8C66" w14:textId="77777777" w:rsidTr="00CA5CB7">
        <w:trPr>
          <w:trHeight w:val="263"/>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0684DA74" w14:textId="77777777" w:rsidR="00CA5CB7" w:rsidRDefault="00CA5CB7">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теоретические занятия</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31BD4645" w14:textId="77777777" w:rsidR="00CA5CB7" w:rsidRDefault="00CC169C">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68</w:t>
            </w:r>
          </w:p>
        </w:tc>
      </w:tr>
      <w:tr w:rsidR="00CA5CB7" w14:paraId="7F1D340B" w14:textId="77777777" w:rsidTr="00CA5CB7">
        <w:trPr>
          <w:trHeight w:val="490"/>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653FFBE5" w14:textId="77777777" w:rsidR="00CA5CB7" w:rsidRDefault="00CA5CB7">
            <w:pPr>
              <w:suppressAutoHyphens/>
              <w:spacing w:after="0" w:line="240" w:lineRule="auto"/>
              <w:rPr>
                <w:rFonts w:ascii="Times New Roman" w:hAnsi="Times New Roman" w:cs="Times New Roman"/>
                <w:b/>
                <w:i/>
                <w:sz w:val="24"/>
                <w:szCs w:val="24"/>
                <w:vertAlign w:val="superscript"/>
              </w:rPr>
            </w:pPr>
            <w:r>
              <w:rPr>
                <w:rFonts w:ascii="Times New Roman" w:hAnsi="Times New Roman" w:cs="Times New Roman"/>
                <w:b/>
                <w:i/>
                <w:sz w:val="24"/>
                <w:szCs w:val="24"/>
              </w:rPr>
              <w:t>теоретические занятия п</w:t>
            </w:r>
            <w:r>
              <w:rPr>
                <w:rFonts w:ascii="Times New Roman" w:hAnsi="Times New Roman" w:cs="Times New Roman"/>
                <w:b/>
                <w:bCs/>
                <w:i/>
                <w:sz w:val="24"/>
                <w:szCs w:val="24"/>
              </w:rPr>
              <w:t>рофессионально ориентированного содержания</w:t>
            </w:r>
            <w:r>
              <w:rPr>
                <w:rFonts w:ascii="Times New Roman" w:hAnsi="Times New Roman" w:cs="Times New Roman"/>
                <w:b/>
                <w:bCs/>
                <w:i/>
                <w:sz w:val="24"/>
                <w:szCs w:val="24"/>
                <w:vertAlign w:val="superscript"/>
              </w:rPr>
              <w:t>*</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62AF6E09" w14:textId="77777777" w:rsidR="00CA5CB7" w:rsidRDefault="00CA5CB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CA5CB7" w14:paraId="2D76A6C1" w14:textId="77777777" w:rsidTr="00CA5CB7">
        <w:trPr>
          <w:trHeight w:val="135"/>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1E6295F7" w14:textId="77777777" w:rsidR="00CA5CB7" w:rsidRDefault="00CA5CB7">
            <w:pPr>
              <w:suppressAutoHyphens/>
              <w:spacing w:after="0" w:line="240" w:lineRule="auto"/>
              <w:rPr>
                <w:rFonts w:ascii="Times New Roman" w:hAnsi="Times New Roman" w:cs="Times New Roman"/>
                <w:sz w:val="24"/>
                <w:szCs w:val="24"/>
              </w:rPr>
            </w:pPr>
            <w:r>
              <w:rPr>
                <w:rFonts w:ascii="Times New Roman" w:hAnsi="Times New Roman" w:cs="Times New Roman"/>
                <w:b/>
                <w:sz w:val="24"/>
                <w:szCs w:val="24"/>
              </w:rPr>
              <w:t>Лабораторные и практические занятия</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471FE3E5" w14:textId="77777777" w:rsidR="00CA5CB7" w:rsidRDefault="00CA5CB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r>
      <w:tr w:rsidR="00CA5CB7" w14:paraId="24746288" w14:textId="77777777" w:rsidTr="00CA5CB7">
        <w:trPr>
          <w:trHeight w:val="135"/>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3BE7F66E" w14:textId="77777777" w:rsidR="00CA5CB7" w:rsidRDefault="00CA5CB7">
            <w:pPr>
              <w:suppressAutoHyphens/>
              <w:spacing w:after="0" w:line="240" w:lineRule="auto"/>
              <w:rPr>
                <w:rFonts w:ascii="Times New Roman" w:hAnsi="Times New Roman" w:cs="Times New Roman"/>
                <w:b/>
                <w:sz w:val="24"/>
                <w:szCs w:val="24"/>
              </w:rPr>
            </w:pPr>
            <w:r>
              <w:rPr>
                <w:rFonts w:ascii="Times New Roman" w:hAnsi="Times New Roman" w:cs="Times New Roman"/>
                <w:sz w:val="24"/>
                <w:szCs w:val="24"/>
              </w:rPr>
              <w:t>в том</w:t>
            </w:r>
            <w:r>
              <w:rPr>
                <w:rFonts w:ascii="Times New Roman" w:hAnsi="Times New Roman" w:cs="Times New Roman"/>
                <w:spacing w:val="-2"/>
                <w:sz w:val="24"/>
                <w:szCs w:val="24"/>
              </w:rPr>
              <w:t xml:space="preserve"> числе</w:t>
            </w:r>
          </w:p>
        </w:tc>
        <w:tc>
          <w:tcPr>
            <w:tcW w:w="1418" w:type="pct"/>
            <w:tcBorders>
              <w:top w:val="single" w:sz="6" w:space="0" w:color="000000"/>
              <w:left w:val="single" w:sz="6" w:space="0" w:color="000000"/>
              <w:bottom w:val="single" w:sz="6" w:space="0" w:color="000000"/>
              <w:right w:val="single" w:sz="6" w:space="0" w:color="000000"/>
            </w:tcBorders>
            <w:vAlign w:val="bottom"/>
          </w:tcPr>
          <w:p w14:paraId="4CE5BC44" w14:textId="77777777" w:rsidR="00CA5CB7" w:rsidRDefault="00CA5CB7">
            <w:pPr>
              <w:suppressAutoHyphens/>
              <w:spacing w:after="0" w:line="240" w:lineRule="auto"/>
              <w:jc w:val="center"/>
              <w:rPr>
                <w:rFonts w:ascii="Times New Roman" w:eastAsia="Times New Roman" w:hAnsi="Times New Roman" w:cs="Times New Roman"/>
                <w:b/>
                <w:iCs/>
                <w:sz w:val="24"/>
                <w:szCs w:val="24"/>
                <w:lang w:eastAsia="ru-RU"/>
              </w:rPr>
            </w:pPr>
          </w:p>
        </w:tc>
      </w:tr>
      <w:tr w:rsidR="00CA5CB7" w14:paraId="5852A4C2" w14:textId="77777777" w:rsidTr="00CA5CB7">
        <w:trPr>
          <w:trHeight w:val="109"/>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1FF4CF7A" w14:textId="77777777" w:rsidR="00CA5CB7" w:rsidRDefault="00CA5CB7">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практические занятия </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0DC84D85" w14:textId="77777777" w:rsidR="00CA5CB7" w:rsidRDefault="00CA5CB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CA5CB7" w14:paraId="68AF84AE" w14:textId="77777777" w:rsidTr="00CA5CB7">
        <w:trPr>
          <w:trHeight w:val="109"/>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75877E37" w14:textId="77777777" w:rsidR="00CA5CB7" w:rsidRDefault="00CA5CB7">
            <w:pPr>
              <w:suppressAutoHyphens/>
              <w:spacing w:after="0" w:line="240" w:lineRule="auto"/>
              <w:rPr>
                <w:rFonts w:ascii="Times New Roman" w:hAnsi="Times New Roman" w:cs="Times New Roman"/>
                <w:sz w:val="24"/>
                <w:szCs w:val="24"/>
              </w:rPr>
            </w:pPr>
            <w:r>
              <w:rPr>
                <w:rFonts w:ascii="Times New Roman" w:hAnsi="Times New Roman" w:cs="Times New Roman"/>
                <w:b/>
                <w:i/>
                <w:sz w:val="24"/>
                <w:szCs w:val="24"/>
              </w:rPr>
              <w:t>практические занятия п</w:t>
            </w:r>
            <w:r>
              <w:rPr>
                <w:rFonts w:ascii="Times New Roman" w:hAnsi="Times New Roman" w:cs="Times New Roman"/>
                <w:b/>
                <w:bCs/>
                <w:i/>
                <w:sz w:val="24"/>
                <w:szCs w:val="24"/>
              </w:rPr>
              <w:t>рофессионально ориентированного содержания</w:t>
            </w:r>
            <w:r>
              <w:rPr>
                <w:rFonts w:ascii="Times New Roman" w:hAnsi="Times New Roman" w:cs="Times New Roman"/>
                <w:b/>
                <w:bCs/>
                <w:i/>
                <w:sz w:val="24"/>
                <w:szCs w:val="24"/>
                <w:vertAlign w:val="superscript"/>
              </w:rPr>
              <w:t>*</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6A01F8B7" w14:textId="77777777" w:rsidR="00CA5CB7" w:rsidRDefault="00CA5CB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CA5CB7" w14:paraId="11808B05" w14:textId="77777777" w:rsidTr="00CA5CB7">
        <w:trPr>
          <w:trHeight w:val="278"/>
        </w:trPr>
        <w:tc>
          <w:tcPr>
            <w:tcW w:w="3582" w:type="pct"/>
            <w:tcBorders>
              <w:top w:val="single" w:sz="6" w:space="0" w:color="000000"/>
              <w:left w:val="single" w:sz="6" w:space="0" w:color="000000"/>
              <w:bottom w:val="single" w:sz="6" w:space="0" w:color="000000"/>
              <w:right w:val="single" w:sz="6" w:space="0" w:color="000000"/>
            </w:tcBorders>
            <w:vAlign w:val="bottom"/>
            <w:hideMark/>
          </w:tcPr>
          <w:p w14:paraId="3081FF3F" w14:textId="77777777" w:rsidR="00CA5CB7" w:rsidRDefault="00CA5C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Самостоятельные работы</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0629ED48" w14:textId="77777777" w:rsidR="00CA5CB7" w:rsidRDefault="00CA5CB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0</w:t>
            </w:r>
          </w:p>
        </w:tc>
      </w:tr>
      <w:tr w:rsidR="00CA5CB7" w14:paraId="63B02D55" w14:textId="77777777" w:rsidTr="00CA5CB7">
        <w:trPr>
          <w:trHeight w:val="331"/>
        </w:trPr>
        <w:tc>
          <w:tcPr>
            <w:tcW w:w="3582" w:type="pct"/>
            <w:tcBorders>
              <w:top w:val="single" w:sz="6" w:space="0" w:color="000000"/>
              <w:left w:val="single" w:sz="6" w:space="0" w:color="000000"/>
              <w:bottom w:val="single" w:sz="6" w:space="0" w:color="000000"/>
              <w:right w:val="single" w:sz="6" w:space="0" w:color="000000"/>
            </w:tcBorders>
            <w:hideMark/>
          </w:tcPr>
          <w:p w14:paraId="0B620A93" w14:textId="77777777" w:rsidR="00CA5CB7" w:rsidRDefault="00CA5CB7">
            <w:pPr>
              <w:pStyle w:val="TableParagraph"/>
              <w:spacing w:line="240" w:lineRule="auto"/>
              <w:ind w:left="0" w:right="180"/>
              <w:jc w:val="both"/>
              <w:rPr>
                <w:b/>
                <w:sz w:val="24"/>
                <w:szCs w:val="24"/>
              </w:rPr>
            </w:pPr>
            <w:r>
              <w:rPr>
                <w:b/>
                <w:sz w:val="24"/>
                <w:szCs w:val="24"/>
              </w:rPr>
              <w:t>Форма промежуточной аттестации</w:t>
            </w:r>
            <w:r w:rsidR="00CC169C">
              <w:rPr>
                <w:b/>
                <w:sz w:val="24"/>
                <w:szCs w:val="24"/>
                <w:lang w:eastAsia="ru-RU"/>
              </w:rPr>
              <w:t xml:space="preserve"> комплексный зачет с оценкой, совместно с дисциплиной «Россия – моя история»</w:t>
            </w:r>
          </w:p>
        </w:tc>
        <w:tc>
          <w:tcPr>
            <w:tcW w:w="1418" w:type="pct"/>
            <w:tcBorders>
              <w:top w:val="single" w:sz="6" w:space="0" w:color="000000"/>
              <w:left w:val="single" w:sz="6" w:space="0" w:color="000000"/>
              <w:bottom w:val="single" w:sz="6" w:space="0" w:color="000000"/>
              <w:right w:val="single" w:sz="6" w:space="0" w:color="000000"/>
            </w:tcBorders>
            <w:vAlign w:val="bottom"/>
            <w:hideMark/>
          </w:tcPr>
          <w:p w14:paraId="4B3C4F04" w14:textId="77777777" w:rsidR="00CA5CB7" w:rsidRDefault="00CC169C">
            <w:pPr>
              <w:pStyle w:val="TableParagraph"/>
              <w:spacing w:line="240" w:lineRule="auto"/>
              <w:ind w:left="0"/>
              <w:jc w:val="center"/>
              <w:rPr>
                <w:b/>
                <w:spacing w:val="-5"/>
                <w:sz w:val="24"/>
                <w:szCs w:val="24"/>
              </w:rPr>
            </w:pPr>
            <w:r>
              <w:rPr>
                <w:b/>
                <w:spacing w:val="-5"/>
                <w:sz w:val="24"/>
                <w:szCs w:val="24"/>
              </w:rPr>
              <w:t>1</w:t>
            </w:r>
          </w:p>
        </w:tc>
      </w:tr>
    </w:tbl>
    <w:p w14:paraId="78C810C2" w14:textId="77777777" w:rsidR="00414C9A" w:rsidRDefault="00414C9A" w:rsidP="003A1C4C">
      <w:pPr>
        <w:suppressAutoHyphens/>
        <w:spacing w:after="240"/>
        <w:jc w:val="center"/>
        <w:rPr>
          <w:rFonts w:ascii="Times New Roman" w:hAnsi="Times New Roman"/>
          <w:b/>
          <w:sz w:val="24"/>
          <w:szCs w:val="24"/>
        </w:rPr>
      </w:pPr>
    </w:p>
    <w:p w14:paraId="2E37DE7C" w14:textId="77777777" w:rsidR="00414C9A" w:rsidRDefault="00414C9A" w:rsidP="003A1C4C">
      <w:pPr>
        <w:suppressAutoHyphens/>
        <w:spacing w:after="240"/>
        <w:jc w:val="center"/>
        <w:rPr>
          <w:rFonts w:ascii="Times New Roman" w:hAnsi="Times New Roman"/>
          <w:b/>
          <w:sz w:val="24"/>
          <w:szCs w:val="24"/>
        </w:rPr>
      </w:pPr>
    </w:p>
    <w:p w14:paraId="305F0634" w14:textId="77777777" w:rsidR="00585610" w:rsidRPr="00602409" w:rsidRDefault="00585610" w:rsidP="00414C9A">
      <w:pPr>
        <w:suppressAutoHyphens/>
        <w:spacing w:after="240" w:line="240" w:lineRule="auto"/>
        <w:rPr>
          <w:rFonts w:ascii="Times New Roman" w:eastAsia="Times New Roman" w:hAnsi="Times New Roman" w:cs="Times New Roman"/>
          <w:b/>
          <w:sz w:val="24"/>
          <w:szCs w:val="24"/>
          <w:lang w:eastAsia="ru-RU"/>
        </w:rPr>
        <w:sectPr w:rsidR="00585610" w:rsidRPr="00602409" w:rsidSect="00414C9A">
          <w:pgSz w:w="11906" w:h="16838"/>
          <w:pgMar w:top="1134" w:right="1134" w:bottom="1134" w:left="1134" w:header="708" w:footer="708" w:gutter="0"/>
          <w:cols w:space="720"/>
          <w:docGrid w:linePitch="299"/>
        </w:sectPr>
      </w:pPr>
    </w:p>
    <w:p w14:paraId="487DB37C" w14:textId="77777777" w:rsidR="00AF64A5" w:rsidRPr="002A39B8" w:rsidRDefault="00AF64A5" w:rsidP="00414C9A">
      <w:pPr>
        <w:spacing w:after="0" w:line="240" w:lineRule="auto"/>
        <w:jc w:val="center"/>
        <w:rPr>
          <w:rFonts w:ascii="Times New Roman" w:eastAsia="Times New Roman" w:hAnsi="Times New Roman" w:cs="Times New Roman"/>
          <w:b/>
          <w:i/>
          <w:szCs w:val="24"/>
          <w:lang w:eastAsia="ru-RU"/>
        </w:rPr>
      </w:pPr>
      <w:r w:rsidRPr="002A39B8">
        <w:rPr>
          <w:rFonts w:ascii="Times New Roman" w:eastAsia="Times New Roman" w:hAnsi="Times New Roman" w:cs="Times New Roman"/>
          <w:b/>
          <w:sz w:val="24"/>
          <w:szCs w:val="28"/>
          <w:lang w:eastAsia="ru-RU"/>
        </w:rPr>
        <w:lastRenderedPageBreak/>
        <w:t>2.2. Тематический план</w:t>
      </w:r>
    </w:p>
    <w:p w14:paraId="195B7789" w14:textId="77777777" w:rsidR="00AF64A5" w:rsidRDefault="00AF64A5" w:rsidP="00AF64A5">
      <w:pPr>
        <w:spacing w:after="200" w:line="276" w:lineRule="auto"/>
        <w:rPr>
          <w:rFonts w:ascii="Times New Roman" w:eastAsia="Times New Roman" w:hAnsi="Times New Roman" w:cs="Times New Roman"/>
          <w:b/>
          <w:i/>
          <w:sz w:val="24"/>
          <w:szCs w:val="24"/>
          <w:lang w:eastAsia="ru-RU"/>
        </w:rPr>
      </w:pPr>
    </w:p>
    <w:tbl>
      <w:tblPr>
        <w:tblW w:w="0" w:type="auto"/>
        <w:jc w:val="center"/>
        <w:tblLook w:val="04A0" w:firstRow="1" w:lastRow="0" w:firstColumn="1" w:lastColumn="0" w:noHBand="0" w:noVBand="1"/>
      </w:tblPr>
      <w:tblGrid>
        <w:gridCol w:w="1242"/>
        <w:gridCol w:w="6333"/>
        <w:gridCol w:w="993"/>
        <w:gridCol w:w="1842"/>
        <w:gridCol w:w="2133"/>
      </w:tblGrid>
      <w:tr w:rsidR="00CA5CB7" w14:paraId="2C417ED0" w14:textId="77777777" w:rsidTr="00CA5CB7">
        <w:trPr>
          <w:trHeight w:val="567"/>
          <w:jc w:val="center"/>
        </w:trPr>
        <w:tc>
          <w:tcPr>
            <w:tcW w:w="1242" w:type="dxa"/>
            <w:tcBorders>
              <w:top w:val="single" w:sz="4" w:space="0" w:color="auto"/>
              <w:left w:val="single" w:sz="4" w:space="0" w:color="auto"/>
              <w:bottom w:val="single" w:sz="4" w:space="0" w:color="auto"/>
              <w:right w:val="single" w:sz="4" w:space="0" w:color="auto"/>
            </w:tcBorders>
            <w:hideMark/>
          </w:tcPr>
          <w:p w14:paraId="6505944A" w14:textId="77777777" w:rsidR="00CA5CB7" w:rsidRDefault="00CA5CB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w:t>
            </w:r>
          </w:p>
        </w:tc>
        <w:tc>
          <w:tcPr>
            <w:tcW w:w="6333" w:type="dxa"/>
            <w:tcBorders>
              <w:top w:val="single" w:sz="4" w:space="0" w:color="auto"/>
              <w:left w:val="single" w:sz="4" w:space="0" w:color="auto"/>
              <w:bottom w:val="single" w:sz="4" w:space="0" w:color="auto"/>
              <w:right w:val="single" w:sz="4" w:space="0" w:color="auto"/>
            </w:tcBorders>
            <w:hideMark/>
          </w:tcPr>
          <w:p w14:paraId="2216CCB3" w14:textId="77777777" w:rsidR="00CA5CB7" w:rsidRDefault="00CA5C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rPr>
              <w:t>Названия разделов, тем</w:t>
            </w:r>
          </w:p>
        </w:tc>
        <w:tc>
          <w:tcPr>
            <w:tcW w:w="993" w:type="dxa"/>
            <w:tcBorders>
              <w:top w:val="single" w:sz="4" w:space="0" w:color="auto"/>
              <w:left w:val="single" w:sz="4" w:space="0" w:color="auto"/>
              <w:bottom w:val="single" w:sz="4" w:space="0" w:color="auto"/>
              <w:right w:val="single" w:sz="4" w:space="0" w:color="auto"/>
            </w:tcBorders>
            <w:hideMark/>
          </w:tcPr>
          <w:p w14:paraId="5FB7C57E"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Всего </w:t>
            </w:r>
          </w:p>
        </w:tc>
        <w:tc>
          <w:tcPr>
            <w:tcW w:w="1842" w:type="dxa"/>
            <w:tcBorders>
              <w:top w:val="single" w:sz="4" w:space="0" w:color="auto"/>
              <w:left w:val="single" w:sz="4" w:space="0" w:color="auto"/>
              <w:bottom w:val="single" w:sz="4" w:space="0" w:color="auto"/>
              <w:right w:val="single" w:sz="4" w:space="0" w:color="auto"/>
            </w:tcBorders>
            <w:hideMark/>
          </w:tcPr>
          <w:p w14:paraId="28206424" w14:textId="77777777" w:rsidR="00CA5CB7" w:rsidRDefault="00CA5CB7">
            <w:pPr>
              <w:spacing w:after="0" w:line="240" w:lineRule="auto"/>
              <w:jc w:val="center"/>
              <w:rPr>
                <w:rFonts w:ascii="Times New Roman" w:eastAsia="Times New Roman" w:hAnsi="Times New Roman" w:cs="Times New Roman"/>
                <w:b/>
                <w:sz w:val="24"/>
                <w:szCs w:val="24"/>
              </w:rPr>
            </w:pPr>
            <w:r>
              <w:rPr>
                <w:rFonts w:ascii="Times New Roman" w:eastAsia="Calibri" w:hAnsi="Times New Roman" w:cs="Times New Roman"/>
                <w:b/>
                <w:sz w:val="24"/>
                <w:szCs w:val="24"/>
              </w:rPr>
              <w:t>теоретическое обучение</w:t>
            </w:r>
          </w:p>
        </w:tc>
        <w:tc>
          <w:tcPr>
            <w:tcW w:w="2133" w:type="dxa"/>
            <w:tcBorders>
              <w:top w:val="single" w:sz="4" w:space="0" w:color="auto"/>
              <w:left w:val="single" w:sz="4" w:space="0" w:color="auto"/>
              <w:bottom w:val="single" w:sz="4" w:space="0" w:color="auto"/>
              <w:right w:val="single" w:sz="4" w:space="0" w:color="auto"/>
            </w:tcBorders>
            <w:hideMark/>
          </w:tcPr>
          <w:p w14:paraId="7DAE8C18"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практические занятия</w:t>
            </w:r>
          </w:p>
        </w:tc>
      </w:tr>
      <w:tr w:rsidR="00CA5CB7" w14:paraId="3AEC8A96" w14:textId="77777777" w:rsidTr="00CA5CB7">
        <w:trPr>
          <w:trHeight w:val="567"/>
          <w:jc w:val="center"/>
        </w:trPr>
        <w:tc>
          <w:tcPr>
            <w:tcW w:w="1242" w:type="dxa"/>
            <w:tcBorders>
              <w:top w:val="single" w:sz="4" w:space="0" w:color="auto"/>
              <w:left w:val="single" w:sz="4" w:space="0" w:color="auto"/>
              <w:bottom w:val="single" w:sz="4" w:space="0" w:color="auto"/>
              <w:right w:val="single" w:sz="4" w:space="0" w:color="auto"/>
            </w:tcBorders>
            <w:hideMark/>
          </w:tcPr>
          <w:p w14:paraId="67AAC268"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1</w:t>
            </w:r>
          </w:p>
        </w:tc>
        <w:tc>
          <w:tcPr>
            <w:tcW w:w="6333" w:type="dxa"/>
            <w:tcBorders>
              <w:top w:val="single" w:sz="4" w:space="0" w:color="auto"/>
              <w:left w:val="single" w:sz="4" w:space="0" w:color="auto"/>
              <w:bottom w:val="single" w:sz="4" w:space="0" w:color="auto"/>
              <w:right w:val="single" w:sz="4" w:space="0" w:color="auto"/>
            </w:tcBorders>
            <w:vAlign w:val="center"/>
            <w:hideMark/>
          </w:tcPr>
          <w:p w14:paraId="1CF10F9D" w14:textId="77777777" w:rsidR="00CA5CB7" w:rsidRDefault="00CA5CB7">
            <w:pPr>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bCs/>
                <w:sz w:val="24"/>
                <w:szCs w:val="24"/>
                <w:lang w:eastAsia="ru-RU"/>
              </w:rPr>
              <w:t xml:space="preserve">Раздел 1. </w:t>
            </w:r>
            <w:r w:rsidR="008F0FF5" w:rsidRPr="008F0FF5">
              <w:rPr>
                <w:rFonts w:ascii="Times New Roman" w:eastAsia="Times New Roman" w:hAnsi="Times New Roman" w:cs="Times New Roman"/>
                <w:b/>
                <w:bCs/>
                <w:sz w:val="24"/>
                <w:szCs w:val="24"/>
                <w:lang w:eastAsia="ru-RU"/>
              </w:rPr>
              <w:t>Мир накануне и в годы Первой мировой войны</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F0A8DD"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8B1448"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795DA83"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r>
      <w:tr w:rsidR="00CA5CB7" w14:paraId="6B4E5E8D"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1F8D82C6"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2</w:t>
            </w:r>
          </w:p>
        </w:tc>
        <w:tc>
          <w:tcPr>
            <w:tcW w:w="6333" w:type="dxa"/>
            <w:tcBorders>
              <w:top w:val="single" w:sz="4" w:space="0" w:color="auto"/>
              <w:left w:val="single" w:sz="4" w:space="0" w:color="auto"/>
              <w:bottom w:val="single" w:sz="4" w:space="0" w:color="auto"/>
              <w:right w:val="single" w:sz="4" w:space="0" w:color="auto"/>
            </w:tcBorders>
            <w:vAlign w:val="center"/>
            <w:hideMark/>
          </w:tcPr>
          <w:p w14:paraId="12DE9716" w14:textId="77777777" w:rsidR="00CA5CB7" w:rsidRDefault="00CA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Calibri" w:hAnsi="Times New Roman" w:cs="Times New Roman"/>
                <w:b/>
                <w:sz w:val="24"/>
                <w:szCs w:val="24"/>
              </w:rPr>
              <w:t xml:space="preserve">Раздел 2. </w:t>
            </w:r>
            <w:r w:rsidR="008F0FF5" w:rsidRPr="008F0FF5">
              <w:rPr>
                <w:rFonts w:ascii="Times New Roman" w:eastAsia="Calibri" w:hAnsi="Times New Roman" w:cs="Times New Roman"/>
                <w:b/>
                <w:sz w:val="24"/>
                <w:szCs w:val="24"/>
              </w:rPr>
              <w:t>Мир в 1918-1938 гг.</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6E077"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Pr>
                <w:rFonts w:ascii="Times New Roman" w:eastAsia="Calibri" w:hAnsi="Times New Roman" w:cs="Times New Roman"/>
                <w:b/>
                <w:sz w:val="24"/>
                <w:szCs w:val="24"/>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EDF4EC"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2133" w:type="dxa"/>
            <w:tcBorders>
              <w:top w:val="single" w:sz="4" w:space="0" w:color="auto"/>
              <w:left w:val="single" w:sz="4" w:space="0" w:color="auto"/>
              <w:bottom w:val="single" w:sz="4" w:space="0" w:color="auto"/>
              <w:right w:val="single" w:sz="4" w:space="0" w:color="auto"/>
            </w:tcBorders>
            <w:vAlign w:val="center"/>
            <w:hideMark/>
          </w:tcPr>
          <w:p w14:paraId="06D9C45A"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r>
      <w:tr w:rsidR="00CA5CB7" w14:paraId="6A471C53"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388E275B"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3</w:t>
            </w:r>
          </w:p>
        </w:tc>
        <w:tc>
          <w:tcPr>
            <w:tcW w:w="6333" w:type="dxa"/>
            <w:hideMark/>
          </w:tcPr>
          <w:p w14:paraId="4088A9B2" w14:textId="77777777" w:rsidR="00CA5CB7" w:rsidRDefault="00CA5CB7">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
                <w:sz w:val="24"/>
                <w:szCs w:val="24"/>
              </w:rPr>
              <w:t>Раздел 3.</w:t>
            </w:r>
            <w:r>
              <w:rPr>
                <w:rFonts w:ascii="Times New Roman" w:hAnsi="Times New Roman" w:cs="Times New Roman"/>
                <w:sz w:val="24"/>
                <w:szCs w:val="24"/>
              </w:rPr>
              <w:t xml:space="preserve"> </w:t>
            </w:r>
            <w:r w:rsidR="008F0FF5" w:rsidRPr="008F0FF5">
              <w:rPr>
                <w:rFonts w:ascii="Times New Roman" w:hAnsi="Times New Roman" w:cs="Times New Roman"/>
                <w:b/>
                <w:sz w:val="24"/>
                <w:szCs w:val="24"/>
              </w:rPr>
              <w:t>Вторая мировая война 1939-1945 гг.</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E2F11F"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491BD5" w14:textId="77777777" w:rsidR="00CA5CB7" w:rsidRDefault="00CA5CB7">
            <w:pPr>
              <w:spacing w:after="0" w:line="24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4</w:t>
            </w:r>
          </w:p>
        </w:tc>
        <w:tc>
          <w:tcPr>
            <w:tcW w:w="2133" w:type="dxa"/>
            <w:tcBorders>
              <w:top w:val="single" w:sz="4" w:space="0" w:color="auto"/>
              <w:left w:val="single" w:sz="4" w:space="0" w:color="auto"/>
              <w:bottom w:val="single" w:sz="4" w:space="0" w:color="auto"/>
              <w:right w:val="single" w:sz="4" w:space="0" w:color="auto"/>
            </w:tcBorders>
            <w:vAlign w:val="center"/>
            <w:hideMark/>
          </w:tcPr>
          <w:p w14:paraId="55BDB7F5"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r>
      <w:tr w:rsidR="00CA5CB7" w14:paraId="536FD252" w14:textId="77777777" w:rsidTr="00CA5CB7">
        <w:trPr>
          <w:trHeight w:val="340"/>
          <w:jc w:val="center"/>
        </w:trPr>
        <w:tc>
          <w:tcPr>
            <w:tcW w:w="1242" w:type="dxa"/>
            <w:tcBorders>
              <w:top w:val="single" w:sz="4" w:space="0" w:color="auto"/>
              <w:left w:val="single" w:sz="4" w:space="0" w:color="auto"/>
              <w:bottom w:val="single" w:sz="4" w:space="0" w:color="auto"/>
              <w:right w:val="single" w:sz="4" w:space="0" w:color="auto"/>
            </w:tcBorders>
            <w:hideMark/>
          </w:tcPr>
          <w:p w14:paraId="451692B0"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4</w:t>
            </w:r>
          </w:p>
        </w:tc>
        <w:tc>
          <w:tcPr>
            <w:tcW w:w="6333" w:type="dxa"/>
            <w:tcBorders>
              <w:top w:val="single" w:sz="4" w:space="0" w:color="auto"/>
              <w:left w:val="single" w:sz="4" w:space="0" w:color="auto"/>
              <w:bottom w:val="single" w:sz="4" w:space="0" w:color="auto"/>
              <w:right w:val="single" w:sz="4" w:space="0" w:color="auto"/>
            </w:tcBorders>
            <w:vAlign w:val="center"/>
            <w:hideMark/>
          </w:tcPr>
          <w:p w14:paraId="0E06516B" w14:textId="77777777" w:rsidR="00CA5CB7" w:rsidRDefault="00CA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Calibri" w:hAnsi="Times New Roman" w:cs="Times New Roman"/>
                <w:b/>
                <w:sz w:val="24"/>
                <w:szCs w:val="24"/>
              </w:rPr>
              <w:t xml:space="preserve">Раздел 4. </w:t>
            </w:r>
            <w:r w:rsidR="008F0FF5" w:rsidRPr="008F0FF5">
              <w:rPr>
                <w:rFonts w:ascii="Times New Roman" w:eastAsia="Calibri" w:hAnsi="Times New Roman" w:cs="Times New Roman"/>
                <w:b/>
                <w:sz w:val="24"/>
                <w:szCs w:val="24"/>
              </w:rPr>
              <w:t>Введение. Россия в начале в 1914-1922 гг.</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E236E"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sidR="008F0FF5">
              <w:rPr>
                <w:rFonts w:ascii="Times New Roman" w:eastAsia="Calibri" w:hAnsi="Times New Roman" w:cs="Times New Roman"/>
                <w:b/>
                <w:sz w:val="24"/>
                <w:szCs w:val="24"/>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51F738"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Pr>
                <w:rFonts w:ascii="Times New Roman" w:eastAsia="Calibri" w:hAnsi="Times New Roman" w:cs="Times New Roman"/>
                <w:b/>
                <w:sz w:val="24"/>
                <w:szCs w:val="24"/>
              </w:rPr>
              <w:t>0</w:t>
            </w:r>
          </w:p>
        </w:tc>
        <w:tc>
          <w:tcPr>
            <w:tcW w:w="2133" w:type="dxa"/>
            <w:tcBorders>
              <w:top w:val="single" w:sz="4" w:space="0" w:color="auto"/>
              <w:left w:val="single" w:sz="4" w:space="0" w:color="auto"/>
              <w:bottom w:val="single" w:sz="4" w:space="0" w:color="auto"/>
              <w:right w:val="single" w:sz="4" w:space="0" w:color="auto"/>
            </w:tcBorders>
            <w:vAlign w:val="center"/>
            <w:hideMark/>
          </w:tcPr>
          <w:p w14:paraId="0A860B65" w14:textId="77777777" w:rsidR="00CA5CB7"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r>
      <w:tr w:rsidR="00CA5CB7" w14:paraId="49C1175B" w14:textId="77777777" w:rsidTr="008F0FF5">
        <w:trPr>
          <w:trHeight w:val="370"/>
          <w:jc w:val="center"/>
        </w:trPr>
        <w:tc>
          <w:tcPr>
            <w:tcW w:w="1242" w:type="dxa"/>
            <w:tcBorders>
              <w:top w:val="single" w:sz="4" w:space="0" w:color="auto"/>
              <w:left w:val="single" w:sz="4" w:space="0" w:color="auto"/>
              <w:bottom w:val="single" w:sz="4" w:space="0" w:color="auto"/>
              <w:right w:val="single" w:sz="4" w:space="0" w:color="auto"/>
            </w:tcBorders>
            <w:hideMark/>
          </w:tcPr>
          <w:p w14:paraId="03E46936"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5</w:t>
            </w:r>
          </w:p>
        </w:tc>
        <w:tc>
          <w:tcPr>
            <w:tcW w:w="6333" w:type="dxa"/>
            <w:tcBorders>
              <w:top w:val="single" w:sz="4" w:space="0" w:color="auto"/>
              <w:left w:val="nil"/>
              <w:bottom w:val="single" w:sz="4" w:space="0" w:color="auto"/>
              <w:right w:val="nil"/>
            </w:tcBorders>
            <w:hideMark/>
          </w:tcPr>
          <w:p w14:paraId="6CA4F2CA" w14:textId="77777777" w:rsidR="00CA5CB7" w:rsidRDefault="00CA5CB7">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
                <w:sz w:val="24"/>
                <w:szCs w:val="24"/>
              </w:rPr>
              <w:t xml:space="preserve">Раздел 5. </w:t>
            </w:r>
            <w:r w:rsidR="008F0FF5" w:rsidRPr="008F0FF5">
              <w:rPr>
                <w:rFonts w:ascii="Times New Roman" w:hAnsi="Times New Roman" w:cs="Times New Roman"/>
                <w:b/>
                <w:sz w:val="24"/>
                <w:szCs w:val="24"/>
              </w:rPr>
              <w:t>Советский Союз в 1920-1930-е гг.</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315BD"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65ABEF"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4</w:t>
            </w:r>
          </w:p>
        </w:tc>
        <w:tc>
          <w:tcPr>
            <w:tcW w:w="2133" w:type="dxa"/>
            <w:tcBorders>
              <w:top w:val="single" w:sz="4" w:space="0" w:color="auto"/>
              <w:left w:val="single" w:sz="4" w:space="0" w:color="auto"/>
              <w:bottom w:val="single" w:sz="4" w:space="0" w:color="auto"/>
              <w:right w:val="single" w:sz="4" w:space="0" w:color="auto"/>
            </w:tcBorders>
            <w:vAlign w:val="center"/>
            <w:hideMark/>
          </w:tcPr>
          <w:p w14:paraId="4B81B31C"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r>
      <w:tr w:rsidR="00CA5CB7" w14:paraId="6662DC7F"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0FA9E444" w14:textId="77777777" w:rsidR="00CA5CB7" w:rsidRDefault="00CA5CB7">
            <w:pPr>
              <w:spacing w:after="0" w:line="240" w:lineRule="auto"/>
              <w:jc w:val="center"/>
              <w:rPr>
                <w:rFonts w:ascii="Times New Roman" w:eastAsia="Times New Roman" w:hAnsi="Times New Roman" w:cs="Times New Roman"/>
                <w:b/>
                <w:sz w:val="24"/>
                <w:szCs w:val="24"/>
                <w:lang w:val="en-US" w:eastAsia="ar-SA"/>
              </w:rPr>
            </w:pPr>
            <w:r>
              <w:rPr>
                <w:rFonts w:ascii="Times New Roman" w:eastAsia="Times New Roman" w:hAnsi="Times New Roman" w:cs="Times New Roman"/>
                <w:b/>
                <w:sz w:val="24"/>
                <w:szCs w:val="24"/>
                <w:lang w:val="en-US" w:eastAsia="ar-SA"/>
              </w:rPr>
              <w:t>6</w:t>
            </w:r>
          </w:p>
        </w:tc>
        <w:tc>
          <w:tcPr>
            <w:tcW w:w="6333" w:type="dxa"/>
            <w:tcBorders>
              <w:top w:val="single" w:sz="4" w:space="0" w:color="auto"/>
              <w:left w:val="nil"/>
              <w:bottom w:val="single" w:sz="4" w:space="0" w:color="auto"/>
              <w:right w:val="nil"/>
            </w:tcBorders>
            <w:hideMark/>
          </w:tcPr>
          <w:p w14:paraId="03A6AEE4" w14:textId="77777777" w:rsidR="00CA5CB7" w:rsidRDefault="00CA5CB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Раздел 6. </w:t>
            </w:r>
            <w:r w:rsidR="008F0FF5" w:rsidRPr="008F0FF5">
              <w:rPr>
                <w:rFonts w:ascii="Times New Roman" w:hAnsi="Times New Roman" w:cs="Times New Roman"/>
                <w:b/>
                <w:sz w:val="24"/>
                <w:szCs w:val="24"/>
              </w:rPr>
              <w:t>Великая Отечественная война. 1941-1945 гг.</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01E6C"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EBD48D"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2133" w:type="dxa"/>
            <w:tcBorders>
              <w:top w:val="single" w:sz="4" w:space="0" w:color="auto"/>
              <w:left w:val="single" w:sz="4" w:space="0" w:color="auto"/>
              <w:bottom w:val="single" w:sz="4" w:space="0" w:color="auto"/>
              <w:right w:val="single" w:sz="4" w:space="0" w:color="auto"/>
            </w:tcBorders>
            <w:vAlign w:val="center"/>
            <w:hideMark/>
          </w:tcPr>
          <w:p w14:paraId="0545EB5C"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r>
      <w:tr w:rsidR="00CA5CB7" w14:paraId="6095B325"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79B1D730" w14:textId="77777777" w:rsidR="00CA5CB7" w:rsidRDefault="00CA5CB7">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7</w:t>
            </w:r>
          </w:p>
        </w:tc>
        <w:tc>
          <w:tcPr>
            <w:tcW w:w="6333" w:type="dxa"/>
            <w:tcBorders>
              <w:top w:val="single" w:sz="4" w:space="0" w:color="auto"/>
              <w:left w:val="nil"/>
              <w:bottom w:val="single" w:sz="4" w:space="0" w:color="auto"/>
              <w:right w:val="nil"/>
            </w:tcBorders>
            <w:hideMark/>
          </w:tcPr>
          <w:p w14:paraId="36995196" w14:textId="77777777" w:rsidR="00CA5CB7" w:rsidRDefault="00CA5CB7">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
                <w:sz w:val="24"/>
                <w:szCs w:val="24"/>
              </w:rPr>
              <w:t>Раздел 7.</w:t>
            </w:r>
            <w:r>
              <w:rPr>
                <w:rFonts w:ascii="Times New Roman" w:hAnsi="Times New Roman" w:cs="Times New Roman"/>
                <w:sz w:val="24"/>
                <w:szCs w:val="24"/>
              </w:rPr>
              <w:t xml:space="preserve"> </w:t>
            </w:r>
            <w:r w:rsidR="008F0FF5" w:rsidRPr="008F0FF5">
              <w:rPr>
                <w:rFonts w:ascii="Times New Roman" w:hAnsi="Times New Roman" w:cs="Times New Roman"/>
                <w:b/>
                <w:sz w:val="24"/>
                <w:szCs w:val="24"/>
              </w:rPr>
              <w:t>Мир во второй половине XX – начале XXI в. Интересы СССР, США, Великобритании и Франции в Европе и мире после войны</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DBB8CA"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4CFA4C"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2133" w:type="dxa"/>
            <w:tcBorders>
              <w:top w:val="single" w:sz="4" w:space="0" w:color="auto"/>
              <w:left w:val="single" w:sz="4" w:space="0" w:color="auto"/>
              <w:bottom w:val="single" w:sz="4" w:space="0" w:color="auto"/>
              <w:right w:val="single" w:sz="4" w:space="0" w:color="auto"/>
            </w:tcBorders>
            <w:vAlign w:val="center"/>
            <w:hideMark/>
          </w:tcPr>
          <w:p w14:paraId="4E2AF213"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CA5CB7" w14:paraId="41BC24FC"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6A067006" w14:textId="77777777" w:rsidR="00CA5CB7" w:rsidRDefault="00CA5CB7">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8</w:t>
            </w:r>
          </w:p>
        </w:tc>
        <w:tc>
          <w:tcPr>
            <w:tcW w:w="6333" w:type="dxa"/>
            <w:tcBorders>
              <w:top w:val="single" w:sz="4" w:space="0" w:color="auto"/>
              <w:left w:val="nil"/>
              <w:bottom w:val="single" w:sz="4" w:space="0" w:color="auto"/>
              <w:right w:val="nil"/>
            </w:tcBorders>
            <w:hideMark/>
          </w:tcPr>
          <w:p w14:paraId="1404915D" w14:textId="77777777" w:rsidR="00CA5CB7" w:rsidRDefault="00CA5C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008F0FF5" w:rsidRPr="008F0FF5">
              <w:rPr>
                <w:rFonts w:ascii="Times New Roman" w:hAnsi="Times New Roman" w:cs="Times New Roman"/>
                <w:b/>
                <w:sz w:val="24"/>
                <w:szCs w:val="24"/>
              </w:rPr>
              <w:t>Страны Азии, Африки и Латинской Америки во второй половине ХХ – начале XXI в.</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967F1"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254325"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2133" w:type="dxa"/>
            <w:tcBorders>
              <w:top w:val="single" w:sz="4" w:space="0" w:color="auto"/>
              <w:left w:val="single" w:sz="4" w:space="0" w:color="auto"/>
              <w:bottom w:val="single" w:sz="4" w:space="0" w:color="auto"/>
              <w:right w:val="single" w:sz="4" w:space="0" w:color="auto"/>
            </w:tcBorders>
            <w:vAlign w:val="center"/>
            <w:hideMark/>
          </w:tcPr>
          <w:p w14:paraId="7D8DBDED"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CA5CB7" w14:paraId="0303B3A0"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69E3A2FF" w14:textId="77777777" w:rsidR="00CA5CB7" w:rsidRDefault="00CA5CB7">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9</w:t>
            </w:r>
          </w:p>
        </w:tc>
        <w:tc>
          <w:tcPr>
            <w:tcW w:w="6333" w:type="dxa"/>
            <w:tcBorders>
              <w:top w:val="single" w:sz="4" w:space="0" w:color="auto"/>
              <w:left w:val="nil"/>
              <w:bottom w:val="single" w:sz="4" w:space="0" w:color="auto"/>
              <w:right w:val="nil"/>
            </w:tcBorders>
            <w:hideMark/>
          </w:tcPr>
          <w:p w14:paraId="5CF10D77" w14:textId="77777777" w:rsidR="00CA5CB7" w:rsidRDefault="00CA5CB7">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
                <w:sz w:val="24"/>
                <w:szCs w:val="24"/>
              </w:rPr>
              <w:t xml:space="preserve">Раздел 9. </w:t>
            </w:r>
            <w:r w:rsidR="008F0FF5" w:rsidRPr="008F0FF5">
              <w:rPr>
                <w:rFonts w:ascii="Times New Roman" w:hAnsi="Times New Roman" w:cs="Times New Roman"/>
                <w:b/>
                <w:sz w:val="24"/>
                <w:szCs w:val="24"/>
              </w:rPr>
              <w:t>Международные отношения во второй половине ХХ – начале XXI вв.</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7F99"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91E39B" w14:textId="77777777" w:rsidR="00CA5CB7" w:rsidRDefault="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2133" w:type="dxa"/>
            <w:tcBorders>
              <w:top w:val="single" w:sz="4" w:space="0" w:color="auto"/>
              <w:left w:val="single" w:sz="4" w:space="0" w:color="auto"/>
              <w:bottom w:val="single" w:sz="4" w:space="0" w:color="auto"/>
              <w:right w:val="single" w:sz="4" w:space="0" w:color="auto"/>
            </w:tcBorders>
            <w:vAlign w:val="center"/>
            <w:hideMark/>
          </w:tcPr>
          <w:p w14:paraId="5CD56EAC" w14:textId="77777777" w:rsidR="00CA5CB7" w:rsidRDefault="00CA5CB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8F0FF5" w14:paraId="0FA4D0FF" w14:textId="77777777" w:rsidTr="00B4158B">
        <w:trPr>
          <w:trHeight w:val="284"/>
          <w:jc w:val="center"/>
        </w:trPr>
        <w:tc>
          <w:tcPr>
            <w:tcW w:w="1242" w:type="dxa"/>
            <w:tcBorders>
              <w:top w:val="single" w:sz="4" w:space="0" w:color="auto"/>
              <w:left w:val="single" w:sz="4" w:space="0" w:color="auto"/>
              <w:bottom w:val="single" w:sz="4" w:space="0" w:color="auto"/>
              <w:right w:val="single" w:sz="4" w:space="0" w:color="auto"/>
            </w:tcBorders>
          </w:tcPr>
          <w:p w14:paraId="400EAD42" w14:textId="77777777" w:rsidR="008F0FF5" w:rsidRDefault="008F0FF5" w:rsidP="008F0FF5">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10</w:t>
            </w:r>
          </w:p>
        </w:tc>
        <w:tc>
          <w:tcPr>
            <w:tcW w:w="6333" w:type="dxa"/>
            <w:tcBorders>
              <w:top w:val="single" w:sz="4" w:space="0" w:color="000000"/>
              <w:left w:val="single" w:sz="4" w:space="0" w:color="000000"/>
              <w:bottom w:val="single" w:sz="4" w:space="0" w:color="000000"/>
              <w:right w:val="single" w:sz="4" w:space="0" w:color="000000"/>
            </w:tcBorders>
          </w:tcPr>
          <w:p w14:paraId="0E19964C" w14:textId="77777777" w:rsidR="008F0FF5" w:rsidRPr="001326F8" w:rsidRDefault="008F0FF5" w:rsidP="008F0FF5">
            <w:pPr>
              <w:spacing w:after="0" w:line="240" w:lineRule="auto"/>
              <w:jc w:val="both"/>
              <w:rPr>
                <w:rFonts w:ascii="Times New Roman" w:eastAsia="Times New Roman" w:hAnsi="Times New Roman" w:cs="Times New Roman"/>
                <w:color w:val="000000"/>
                <w:sz w:val="24"/>
                <w:szCs w:val="20"/>
                <w:lang w:eastAsia="ru-RU"/>
              </w:rPr>
            </w:pPr>
            <w:r w:rsidRPr="001326F8">
              <w:rPr>
                <w:rFonts w:ascii="Times New Roman" w:eastAsia="Times New Roman" w:hAnsi="Times New Roman" w:cs="Times New Roman"/>
                <w:b/>
                <w:color w:val="000000"/>
                <w:sz w:val="24"/>
                <w:szCs w:val="20"/>
                <w:lang w:eastAsia="ru-RU"/>
              </w:rPr>
              <w:t>Раздел 10. Развитие науки и культуры во второй половине ХХ – начале XXI вв.</w:t>
            </w:r>
          </w:p>
        </w:tc>
        <w:tc>
          <w:tcPr>
            <w:tcW w:w="993" w:type="dxa"/>
            <w:tcBorders>
              <w:top w:val="single" w:sz="4" w:space="0" w:color="auto"/>
              <w:left w:val="single" w:sz="4" w:space="0" w:color="auto"/>
              <w:bottom w:val="single" w:sz="4" w:space="0" w:color="auto"/>
              <w:right w:val="single" w:sz="4" w:space="0" w:color="auto"/>
            </w:tcBorders>
            <w:vAlign w:val="center"/>
          </w:tcPr>
          <w:p w14:paraId="06A79982"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B8D708"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2133" w:type="dxa"/>
            <w:tcBorders>
              <w:top w:val="single" w:sz="4" w:space="0" w:color="auto"/>
              <w:left w:val="single" w:sz="4" w:space="0" w:color="auto"/>
              <w:bottom w:val="single" w:sz="4" w:space="0" w:color="auto"/>
              <w:right w:val="single" w:sz="4" w:space="0" w:color="auto"/>
            </w:tcBorders>
            <w:vAlign w:val="center"/>
          </w:tcPr>
          <w:p w14:paraId="5C1E40B2"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8F0FF5" w14:paraId="5091509E" w14:textId="77777777" w:rsidTr="00B4158B">
        <w:trPr>
          <w:trHeight w:val="284"/>
          <w:jc w:val="center"/>
        </w:trPr>
        <w:tc>
          <w:tcPr>
            <w:tcW w:w="1242" w:type="dxa"/>
            <w:tcBorders>
              <w:top w:val="single" w:sz="4" w:space="0" w:color="auto"/>
              <w:left w:val="single" w:sz="4" w:space="0" w:color="auto"/>
              <w:bottom w:val="single" w:sz="4" w:space="0" w:color="auto"/>
              <w:right w:val="single" w:sz="4" w:space="0" w:color="auto"/>
            </w:tcBorders>
          </w:tcPr>
          <w:p w14:paraId="40F2826E" w14:textId="77777777" w:rsidR="008F0FF5" w:rsidRDefault="008F0FF5" w:rsidP="008F0FF5">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w:t>
            </w:r>
          </w:p>
        </w:tc>
        <w:tc>
          <w:tcPr>
            <w:tcW w:w="6333" w:type="dxa"/>
            <w:tcBorders>
              <w:top w:val="single" w:sz="4" w:space="0" w:color="000000"/>
              <w:left w:val="single" w:sz="4" w:space="0" w:color="000000"/>
              <w:bottom w:val="single" w:sz="4" w:space="0" w:color="000000"/>
              <w:right w:val="single" w:sz="4" w:space="0" w:color="000000"/>
            </w:tcBorders>
          </w:tcPr>
          <w:p w14:paraId="32828DDA" w14:textId="77777777" w:rsidR="008F0FF5" w:rsidRPr="001326F8" w:rsidRDefault="008F0FF5" w:rsidP="008F0FF5">
            <w:pPr>
              <w:spacing w:after="0" w:line="240" w:lineRule="auto"/>
              <w:jc w:val="both"/>
              <w:rPr>
                <w:rFonts w:ascii="Times New Roman" w:eastAsia="Times New Roman" w:hAnsi="Times New Roman" w:cs="Times New Roman"/>
                <w:b/>
                <w:color w:val="000000"/>
                <w:sz w:val="24"/>
                <w:szCs w:val="20"/>
                <w:lang w:eastAsia="ru-RU"/>
              </w:rPr>
            </w:pPr>
            <w:r w:rsidRPr="008F0FF5">
              <w:rPr>
                <w:rFonts w:ascii="Times New Roman" w:eastAsia="Times New Roman" w:hAnsi="Times New Roman" w:cs="Times New Roman"/>
                <w:b/>
                <w:color w:val="000000"/>
                <w:sz w:val="24"/>
                <w:szCs w:val="20"/>
                <w:lang w:eastAsia="ru-RU"/>
              </w:rPr>
              <w:t>Раздел 11. СССР в 1945-1991 гг.</w:t>
            </w:r>
          </w:p>
        </w:tc>
        <w:tc>
          <w:tcPr>
            <w:tcW w:w="993" w:type="dxa"/>
            <w:tcBorders>
              <w:top w:val="single" w:sz="4" w:space="0" w:color="auto"/>
              <w:left w:val="single" w:sz="4" w:space="0" w:color="auto"/>
              <w:bottom w:val="single" w:sz="4" w:space="0" w:color="auto"/>
              <w:right w:val="single" w:sz="4" w:space="0" w:color="auto"/>
            </w:tcBorders>
            <w:vAlign w:val="center"/>
          </w:tcPr>
          <w:p w14:paraId="5588C082"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1842" w:type="dxa"/>
            <w:tcBorders>
              <w:top w:val="single" w:sz="4" w:space="0" w:color="auto"/>
              <w:left w:val="single" w:sz="4" w:space="0" w:color="auto"/>
              <w:bottom w:val="single" w:sz="4" w:space="0" w:color="auto"/>
              <w:right w:val="single" w:sz="4" w:space="0" w:color="auto"/>
            </w:tcBorders>
            <w:vAlign w:val="center"/>
          </w:tcPr>
          <w:p w14:paraId="7A4E0CAC"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2133" w:type="dxa"/>
            <w:tcBorders>
              <w:top w:val="single" w:sz="4" w:space="0" w:color="auto"/>
              <w:left w:val="single" w:sz="4" w:space="0" w:color="auto"/>
              <w:bottom w:val="single" w:sz="4" w:space="0" w:color="auto"/>
              <w:right w:val="single" w:sz="4" w:space="0" w:color="auto"/>
            </w:tcBorders>
            <w:vAlign w:val="center"/>
          </w:tcPr>
          <w:p w14:paraId="1F490D56"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8F0FF5" w14:paraId="6DA6A345" w14:textId="77777777" w:rsidTr="00B4158B">
        <w:trPr>
          <w:trHeight w:val="284"/>
          <w:jc w:val="center"/>
        </w:trPr>
        <w:tc>
          <w:tcPr>
            <w:tcW w:w="1242" w:type="dxa"/>
            <w:tcBorders>
              <w:top w:val="single" w:sz="4" w:space="0" w:color="auto"/>
              <w:left w:val="single" w:sz="4" w:space="0" w:color="auto"/>
              <w:bottom w:val="single" w:sz="4" w:space="0" w:color="auto"/>
              <w:right w:val="single" w:sz="4" w:space="0" w:color="auto"/>
            </w:tcBorders>
          </w:tcPr>
          <w:p w14:paraId="71CE95F6" w14:textId="77777777" w:rsidR="008F0FF5" w:rsidRDefault="008F0FF5" w:rsidP="008F0FF5">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12</w:t>
            </w:r>
          </w:p>
        </w:tc>
        <w:tc>
          <w:tcPr>
            <w:tcW w:w="6333" w:type="dxa"/>
            <w:tcBorders>
              <w:top w:val="single" w:sz="4" w:space="0" w:color="000000"/>
              <w:left w:val="single" w:sz="4" w:space="0" w:color="000000"/>
              <w:bottom w:val="single" w:sz="4" w:space="0" w:color="000000"/>
              <w:right w:val="single" w:sz="4" w:space="0" w:color="000000"/>
            </w:tcBorders>
          </w:tcPr>
          <w:p w14:paraId="1D5BF308" w14:textId="77777777" w:rsidR="008F0FF5" w:rsidRPr="008F0FF5" w:rsidRDefault="008F0FF5" w:rsidP="008F0FF5">
            <w:pPr>
              <w:spacing w:after="0" w:line="240" w:lineRule="auto"/>
              <w:jc w:val="both"/>
              <w:rPr>
                <w:rFonts w:ascii="Times New Roman" w:eastAsia="Times New Roman" w:hAnsi="Times New Roman" w:cs="Times New Roman"/>
                <w:b/>
                <w:color w:val="000000"/>
                <w:sz w:val="24"/>
                <w:szCs w:val="20"/>
                <w:lang w:eastAsia="ru-RU"/>
              </w:rPr>
            </w:pPr>
            <w:r w:rsidRPr="008F0FF5">
              <w:rPr>
                <w:rFonts w:ascii="Times New Roman" w:eastAsia="Times New Roman" w:hAnsi="Times New Roman" w:cs="Times New Roman"/>
                <w:b/>
                <w:color w:val="000000"/>
                <w:sz w:val="24"/>
                <w:szCs w:val="20"/>
                <w:lang w:eastAsia="ru-RU"/>
              </w:rPr>
              <w:t>Раздел 12. Российская Федерация в 1992 – начале 2000-х гг.</w:t>
            </w:r>
          </w:p>
        </w:tc>
        <w:tc>
          <w:tcPr>
            <w:tcW w:w="993" w:type="dxa"/>
            <w:tcBorders>
              <w:top w:val="single" w:sz="4" w:space="0" w:color="auto"/>
              <w:left w:val="single" w:sz="4" w:space="0" w:color="auto"/>
              <w:bottom w:val="single" w:sz="4" w:space="0" w:color="auto"/>
              <w:right w:val="single" w:sz="4" w:space="0" w:color="auto"/>
            </w:tcBorders>
            <w:vAlign w:val="center"/>
          </w:tcPr>
          <w:p w14:paraId="6B874CB3"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842" w:type="dxa"/>
            <w:tcBorders>
              <w:top w:val="single" w:sz="4" w:space="0" w:color="auto"/>
              <w:left w:val="single" w:sz="4" w:space="0" w:color="auto"/>
              <w:bottom w:val="single" w:sz="4" w:space="0" w:color="auto"/>
              <w:right w:val="single" w:sz="4" w:space="0" w:color="auto"/>
            </w:tcBorders>
            <w:vAlign w:val="center"/>
          </w:tcPr>
          <w:p w14:paraId="40966437"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2133" w:type="dxa"/>
            <w:tcBorders>
              <w:top w:val="single" w:sz="4" w:space="0" w:color="auto"/>
              <w:left w:val="single" w:sz="4" w:space="0" w:color="auto"/>
              <w:bottom w:val="single" w:sz="4" w:space="0" w:color="auto"/>
              <w:right w:val="single" w:sz="4" w:space="0" w:color="auto"/>
            </w:tcBorders>
            <w:vAlign w:val="center"/>
          </w:tcPr>
          <w:p w14:paraId="648F6F1D"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8F0FF5" w14:paraId="544C639E" w14:textId="77777777" w:rsidTr="00CA5CB7">
        <w:trPr>
          <w:trHeight w:val="284"/>
          <w:jc w:val="center"/>
        </w:trPr>
        <w:tc>
          <w:tcPr>
            <w:tcW w:w="1242" w:type="dxa"/>
            <w:tcBorders>
              <w:top w:val="single" w:sz="4" w:space="0" w:color="auto"/>
              <w:left w:val="single" w:sz="4" w:space="0" w:color="auto"/>
              <w:bottom w:val="single" w:sz="4" w:space="0" w:color="auto"/>
              <w:right w:val="single" w:sz="4" w:space="0" w:color="auto"/>
            </w:tcBorders>
            <w:hideMark/>
          </w:tcPr>
          <w:p w14:paraId="2CD271F3" w14:textId="77777777" w:rsidR="008F0FF5" w:rsidRDefault="008F0FF5" w:rsidP="008F0FF5">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tc>
        <w:tc>
          <w:tcPr>
            <w:tcW w:w="6333" w:type="dxa"/>
            <w:tcBorders>
              <w:top w:val="single" w:sz="4" w:space="0" w:color="auto"/>
              <w:left w:val="nil"/>
              <w:bottom w:val="single" w:sz="4" w:space="0" w:color="auto"/>
              <w:right w:val="nil"/>
            </w:tcBorders>
            <w:hideMark/>
          </w:tcPr>
          <w:p w14:paraId="206A2FB3" w14:textId="77777777" w:rsidR="008F0FF5" w:rsidRDefault="008F0FF5" w:rsidP="008F0FF5">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ru-RU"/>
              </w:rPr>
              <w:t>Промежуточная аттестация комплексный зачет с оценкой, совместно с дисциплиной «Россия – моя история»</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B4B740"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E6E831"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14:paraId="0C6686C1"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8F0FF5" w14:paraId="6398F966" w14:textId="77777777" w:rsidTr="00CA5CB7">
        <w:trPr>
          <w:trHeight w:val="182"/>
          <w:jc w:val="center"/>
        </w:trPr>
        <w:tc>
          <w:tcPr>
            <w:tcW w:w="1242" w:type="dxa"/>
            <w:tcBorders>
              <w:top w:val="single" w:sz="4" w:space="0" w:color="auto"/>
              <w:left w:val="single" w:sz="4" w:space="0" w:color="auto"/>
              <w:bottom w:val="single" w:sz="4" w:space="0" w:color="auto"/>
              <w:right w:val="single" w:sz="4" w:space="0" w:color="auto"/>
            </w:tcBorders>
          </w:tcPr>
          <w:p w14:paraId="11968582" w14:textId="77777777" w:rsidR="008F0FF5" w:rsidRDefault="008F0FF5" w:rsidP="008F0FF5">
            <w:pPr>
              <w:spacing w:after="0" w:line="240" w:lineRule="auto"/>
              <w:jc w:val="center"/>
              <w:rPr>
                <w:rFonts w:ascii="Times New Roman" w:eastAsia="Times New Roman" w:hAnsi="Times New Roman" w:cs="Times New Roman"/>
                <w:b/>
                <w:sz w:val="24"/>
                <w:szCs w:val="24"/>
                <w:lang w:eastAsia="ar-SA"/>
              </w:rPr>
            </w:pPr>
          </w:p>
        </w:tc>
        <w:tc>
          <w:tcPr>
            <w:tcW w:w="6333" w:type="dxa"/>
            <w:tcBorders>
              <w:top w:val="single" w:sz="4" w:space="0" w:color="auto"/>
              <w:left w:val="nil"/>
              <w:bottom w:val="single" w:sz="4" w:space="0" w:color="auto"/>
              <w:right w:val="nil"/>
            </w:tcBorders>
            <w:hideMark/>
          </w:tcPr>
          <w:p w14:paraId="568C8F49" w14:textId="77777777" w:rsidR="008F0FF5" w:rsidRDefault="008F0FF5" w:rsidP="008F0FF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Итого</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61D329"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EEBE75"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69</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A0D844B" w14:textId="77777777" w:rsidR="008F0FF5" w:rsidRDefault="008F0FF5" w:rsidP="008F0FF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p>
        </w:tc>
      </w:tr>
    </w:tbl>
    <w:p w14:paraId="7EA4BB2E" w14:textId="77777777" w:rsidR="00621387" w:rsidRDefault="00621387" w:rsidP="00F241E3">
      <w:pPr>
        <w:spacing w:after="200" w:line="276" w:lineRule="auto"/>
        <w:rPr>
          <w:rFonts w:ascii="Times New Roman" w:eastAsia="Times New Roman" w:hAnsi="Times New Roman" w:cs="Times New Roman"/>
          <w:b/>
          <w:sz w:val="24"/>
          <w:szCs w:val="24"/>
          <w:lang w:eastAsia="ru-RU"/>
        </w:rPr>
      </w:pPr>
    </w:p>
    <w:p w14:paraId="10ADE0F4" w14:textId="77777777" w:rsidR="00414C9A" w:rsidRDefault="00414C9A" w:rsidP="00F241E3">
      <w:pPr>
        <w:spacing w:after="200" w:line="276" w:lineRule="auto"/>
        <w:rPr>
          <w:rFonts w:ascii="Times New Roman" w:eastAsia="Times New Roman" w:hAnsi="Times New Roman" w:cs="Times New Roman"/>
          <w:b/>
          <w:sz w:val="24"/>
          <w:szCs w:val="24"/>
          <w:lang w:eastAsia="ru-RU"/>
        </w:rPr>
      </w:pPr>
    </w:p>
    <w:p w14:paraId="799BB340" w14:textId="77777777" w:rsidR="00414C9A" w:rsidRDefault="00414C9A" w:rsidP="00F241E3">
      <w:pPr>
        <w:spacing w:after="200" w:line="276" w:lineRule="auto"/>
        <w:rPr>
          <w:rFonts w:ascii="Times New Roman" w:eastAsia="Times New Roman" w:hAnsi="Times New Roman" w:cs="Times New Roman"/>
          <w:b/>
          <w:sz w:val="24"/>
          <w:szCs w:val="24"/>
          <w:lang w:eastAsia="ru-RU"/>
        </w:rPr>
      </w:pPr>
    </w:p>
    <w:p w14:paraId="65388A72" w14:textId="77777777" w:rsidR="00414C9A" w:rsidRDefault="00F128BB" w:rsidP="00F128B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учебной дисциплины</w:t>
      </w:r>
    </w:p>
    <w:p w14:paraId="45241C58" w14:textId="77777777" w:rsidR="002B497D" w:rsidRDefault="002B497D" w:rsidP="00F128BB">
      <w:pPr>
        <w:spacing w:after="0" w:line="240" w:lineRule="auto"/>
        <w:rPr>
          <w:rFonts w:ascii="Times New Roman" w:eastAsia="Times New Roman" w:hAnsi="Times New Roman" w:cs="Times New Roman"/>
          <w:b/>
          <w:sz w:val="24"/>
          <w:szCs w:val="24"/>
          <w:lang w:eastAsia="ru-RU"/>
        </w:rPr>
      </w:pP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7938"/>
        <w:gridCol w:w="1134"/>
        <w:gridCol w:w="1956"/>
      </w:tblGrid>
      <w:tr w:rsidR="007457E2" w:rsidRPr="007457E2" w14:paraId="72B85855" w14:textId="77777777" w:rsidTr="007457E2">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14:paraId="15602926"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color w:val="000000"/>
                <w:sz w:val="24"/>
                <w:szCs w:val="24"/>
                <w:lang w:eastAsia="ru-RU"/>
              </w:rPr>
            </w:pPr>
            <w:r w:rsidRPr="007457E2">
              <w:rPr>
                <w:rFonts w:ascii="Times New Roman" w:eastAsia="Times New Roman" w:hAnsi="Times New Roman" w:cs="Times New Roman"/>
                <w:b/>
                <w:color w:val="000000"/>
                <w:sz w:val="24"/>
                <w:szCs w:val="24"/>
                <w:lang w:eastAsia="ru-RU"/>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14:paraId="25174DBB"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eastAsia="Times New Roman" w:hAnsi="Times New Roman" w:cs="Times New Roman"/>
                <w:b/>
                <w:color w:val="000000"/>
                <w:sz w:val="24"/>
                <w:szCs w:val="24"/>
                <w:lang w:eastAsia="ru-RU"/>
              </w:rPr>
            </w:pPr>
            <w:r w:rsidRPr="007457E2">
              <w:rPr>
                <w:rFonts w:ascii="Times New Roman" w:eastAsia="Times New Roman" w:hAnsi="Times New Roman" w:cs="Times New Roman"/>
                <w:b/>
                <w:color w:val="000000"/>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A0DB7E2"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color w:val="000000"/>
                <w:sz w:val="24"/>
                <w:szCs w:val="24"/>
                <w:lang w:eastAsia="ru-RU"/>
              </w:rPr>
            </w:pPr>
            <w:r w:rsidRPr="007457E2">
              <w:rPr>
                <w:rFonts w:ascii="Times New Roman" w:eastAsia="Times New Roman" w:hAnsi="Times New Roman" w:cs="Times New Roman"/>
                <w:b/>
                <w:color w:val="000000"/>
                <w:sz w:val="24"/>
                <w:szCs w:val="24"/>
                <w:lang w:eastAsia="ru-RU"/>
              </w:rPr>
              <w:t>Объём часов</w:t>
            </w:r>
          </w:p>
        </w:tc>
        <w:tc>
          <w:tcPr>
            <w:tcW w:w="1956" w:type="dxa"/>
            <w:tcBorders>
              <w:top w:val="single" w:sz="4" w:space="0" w:color="000000"/>
              <w:left w:val="single" w:sz="4" w:space="0" w:color="000000"/>
              <w:bottom w:val="single" w:sz="4" w:space="0" w:color="000000"/>
              <w:right w:val="single" w:sz="4" w:space="0" w:color="000000"/>
            </w:tcBorders>
            <w:vAlign w:val="center"/>
          </w:tcPr>
          <w:p w14:paraId="4B540E60"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color w:val="000000"/>
                <w:sz w:val="24"/>
                <w:szCs w:val="24"/>
                <w:lang w:eastAsia="ru-RU"/>
              </w:rPr>
            </w:pPr>
            <w:r w:rsidRPr="007457E2">
              <w:rPr>
                <w:rFonts w:ascii="Times New Roman" w:eastAsia="Times New Roman" w:hAnsi="Times New Roman" w:cs="Times New Roman"/>
                <w:b/>
                <w:color w:val="000000"/>
                <w:sz w:val="24"/>
                <w:szCs w:val="24"/>
                <w:lang w:eastAsia="ru-RU"/>
              </w:rPr>
              <w:t xml:space="preserve">Формируемые общие и профессиональные компетенции </w:t>
            </w:r>
          </w:p>
        </w:tc>
      </w:tr>
      <w:tr w:rsidR="007457E2" w:rsidRPr="007457E2" w14:paraId="5762D69B" w14:textId="77777777" w:rsidTr="007457E2">
        <w:trPr>
          <w:trHeight w:val="20"/>
        </w:trPr>
        <w:tc>
          <w:tcPr>
            <w:tcW w:w="3114" w:type="dxa"/>
            <w:tcBorders>
              <w:top w:val="single" w:sz="4" w:space="0" w:color="000000"/>
              <w:left w:val="single" w:sz="4" w:space="0" w:color="000000"/>
              <w:bottom w:val="single" w:sz="4" w:space="0" w:color="000000"/>
              <w:right w:val="single" w:sz="4" w:space="0" w:color="000000"/>
            </w:tcBorders>
            <w:vAlign w:val="center"/>
          </w:tcPr>
          <w:p w14:paraId="25219E74"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1</w:t>
            </w:r>
          </w:p>
        </w:tc>
        <w:tc>
          <w:tcPr>
            <w:tcW w:w="7938" w:type="dxa"/>
            <w:tcBorders>
              <w:top w:val="single" w:sz="4" w:space="0" w:color="000000"/>
              <w:left w:val="single" w:sz="4" w:space="0" w:color="000000"/>
              <w:bottom w:val="single" w:sz="4" w:space="0" w:color="000000"/>
              <w:right w:val="single" w:sz="4" w:space="0" w:color="000000"/>
            </w:tcBorders>
            <w:vAlign w:val="center"/>
          </w:tcPr>
          <w:p w14:paraId="15C89F6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C993041"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3</w:t>
            </w:r>
          </w:p>
        </w:tc>
        <w:tc>
          <w:tcPr>
            <w:tcW w:w="1956" w:type="dxa"/>
            <w:tcBorders>
              <w:top w:val="single" w:sz="4" w:space="0" w:color="000000"/>
              <w:left w:val="single" w:sz="4" w:space="0" w:color="000000"/>
              <w:bottom w:val="single" w:sz="4" w:space="0" w:color="000000"/>
              <w:right w:val="single" w:sz="4" w:space="0" w:color="000000"/>
            </w:tcBorders>
            <w:vAlign w:val="center"/>
          </w:tcPr>
          <w:p w14:paraId="2BDCF9AB"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r>
      <w:tr w:rsidR="007457E2" w:rsidRPr="007457E2" w14:paraId="45CCF49C" w14:textId="77777777" w:rsidTr="007457E2">
        <w:trPr>
          <w:trHeight w:val="239"/>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05CFEF13"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15135B8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C4482"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color w:val="000000"/>
                <w:sz w:val="24"/>
                <w:szCs w:val="20"/>
                <w:lang w:eastAsia="ru-RU"/>
              </w:rPr>
            </w:pPr>
          </w:p>
        </w:tc>
      </w:tr>
      <w:tr w:rsidR="007457E2" w:rsidRPr="007457E2" w14:paraId="4C78E0D8"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62D0E627" w14:textId="77777777" w:rsidR="007457E2" w:rsidRPr="007457E2" w:rsidRDefault="007457E2" w:rsidP="007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31A4C13"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E5299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6B9B0E16"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4569349"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1.1. Мир в начале ХХ в. </w:t>
            </w:r>
          </w:p>
          <w:p w14:paraId="185D490A"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p>
          <w:p w14:paraId="4DC7BF3A"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Первая мировая </w:t>
            </w:r>
          </w:p>
          <w:p w14:paraId="02FFEF90"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война. 1914–1918 гг.</w:t>
            </w:r>
          </w:p>
        </w:tc>
        <w:tc>
          <w:tcPr>
            <w:tcW w:w="7938" w:type="dxa"/>
            <w:tcBorders>
              <w:top w:val="single" w:sz="4" w:space="0" w:color="000000"/>
              <w:left w:val="single" w:sz="4" w:space="0" w:color="000000"/>
              <w:bottom w:val="single" w:sz="4" w:space="0" w:color="000000"/>
              <w:right w:val="single" w:sz="4" w:space="0" w:color="000000"/>
            </w:tcBorders>
          </w:tcPr>
          <w:p w14:paraId="2F961279"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B4F776A"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shd w:val="clear" w:color="auto" w:fill="FFFFFF"/>
            <w:vAlign w:val="center"/>
          </w:tcPr>
          <w:p w14:paraId="22A4E49E" w14:textId="77777777" w:rsidR="007457E2" w:rsidRPr="007457E2" w:rsidRDefault="007457E2" w:rsidP="007457E2">
            <w:pPr>
              <w:spacing w:after="0" w:line="240" w:lineRule="auto"/>
              <w:jc w:val="center"/>
              <w:rPr>
                <w:rFonts w:ascii="Times New Roman" w:eastAsia="Calibri" w:hAnsi="Times New Roman" w:cs="Times New Roman"/>
                <w:bCs/>
                <w:sz w:val="24"/>
                <w:szCs w:val="24"/>
              </w:rPr>
            </w:pPr>
            <w:r w:rsidRPr="007457E2">
              <w:rPr>
                <w:rFonts w:ascii="Times New Roman" w:eastAsia="Times New Roman" w:hAnsi="Times New Roman" w:cs="Times New Roman"/>
                <w:color w:val="000000"/>
                <w:sz w:val="24"/>
                <w:szCs w:val="20"/>
                <w:lang w:eastAsia="ru-RU"/>
              </w:rPr>
              <w:t xml:space="preserve">ОК 02, ОК 05, ОК 06, </w:t>
            </w:r>
            <w:r w:rsidRPr="007457E2">
              <w:rPr>
                <w:rFonts w:ascii="Times New Roman" w:eastAsia="Calibri" w:hAnsi="Times New Roman" w:cs="Times New Roman"/>
                <w:bCs/>
                <w:sz w:val="24"/>
                <w:szCs w:val="24"/>
              </w:rPr>
              <w:t>ЛР, МР, ПР</w:t>
            </w:r>
          </w:p>
          <w:p w14:paraId="2AE3435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6FF7B0AD" w14:textId="77777777" w:rsidTr="007457E2">
        <w:trPr>
          <w:trHeight w:val="20"/>
        </w:trPr>
        <w:tc>
          <w:tcPr>
            <w:tcW w:w="3114" w:type="dxa"/>
            <w:vMerge/>
            <w:tcBorders>
              <w:left w:val="single" w:sz="4" w:space="0" w:color="000000"/>
              <w:right w:val="single" w:sz="4" w:space="0" w:color="000000"/>
            </w:tcBorders>
          </w:tcPr>
          <w:p w14:paraId="367845A6"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F14BB4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1-2 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14:paraId="1960B78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E6DAD1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shd w:val="clear" w:color="auto" w:fill="FFFFFF"/>
            <w:vAlign w:val="center"/>
          </w:tcPr>
          <w:p w14:paraId="4096B056"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BCDC95B" w14:textId="77777777" w:rsidTr="007457E2">
        <w:trPr>
          <w:trHeight w:val="20"/>
        </w:trPr>
        <w:tc>
          <w:tcPr>
            <w:tcW w:w="3114" w:type="dxa"/>
            <w:vMerge/>
            <w:tcBorders>
              <w:left w:val="single" w:sz="4" w:space="0" w:color="000000"/>
              <w:right w:val="single" w:sz="4" w:space="0" w:color="000000"/>
            </w:tcBorders>
          </w:tcPr>
          <w:p w14:paraId="0C41CA1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52F2CE43" w14:textId="77777777" w:rsidR="007457E2" w:rsidRPr="007457E2" w:rsidRDefault="007457E2" w:rsidP="007457E2">
            <w:pPr>
              <w:widowControl w:val="0"/>
              <w:autoSpaceDE w:val="0"/>
              <w:autoSpaceDN w:val="0"/>
              <w:spacing w:after="0" w:line="240" w:lineRule="auto"/>
              <w:rPr>
                <w:rFonts w:ascii="Times New Roman" w:eastAsia="Times New Roman" w:hAnsi="Times New Roman" w:cs="Times New Roman"/>
                <w:b/>
              </w:rPr>
            </w:pPr>
            <w:r w:rsidRPr="007457E2">
              <w:rPr>
                <w:rFonts w:ascii="Times New Roman" w:eastAsia="Times New Roman" w:hAnsi="Times New Roman" w:cs="Times New Roman"/>
                <w:b/>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47DFCE7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shd w:val="clear" w:color="auto" w:fill="FFFFFF"/>
            <w:vAlign w:val="center"/>
          </w:tcPr>
          <w:p w14:paraId="7001455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37A31A8C" w14:textId="77777777" w:rsidTr="007457E2">
        <w:trPr>
          <w:trHeight w:val="20"/>
        </w:trPr>
        <w:tc>
          <w:tcPr>
            <w:tcW w:w="3114" w:type="dxa"/>
            <w:vMerge/>
            <w:tcBorders>
              <w:left w:val="single" w:sz="4" w:space="0" w:color="000000"/>
              <w:bottom w:val="single" w:sz="4" w:space="0" w:color="000000"/>
              <w:right w:val="single" w:sz="4" w:space="0" w:color="000000"/>
            </w:tcBorders>
          </w:tcPr>
          <w:p w14:paraId="20B2B57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02E7CD54" w14:textId="77777777" w:rsidR="007457E2" w:rsidRPr="007457E2" w:rsidRDefault="007457E2" w:rsidP="007457E2">
            <w:pPr>
              <w:widowControl w:val="0"/>
              <w:autoSpaceDE w:val="0"/>
              <w:autoSpaceDN w:val="0"/>
              <w:spacing w:after="0" w:line="240" w:lineRule="auto"/>
              <w:rPr>
                <w:rFonts w:ascii="Times New Roman" w:eastAsia="Times New Roman" w:hAnsi="Times New Roman" w:cs="Times New Roman"/>
                <w:b/>
              </w:rPr>
            </w:pPr>
            <w:r w:rsidRPr="007457E2">
              <w:rPr>
                <w:rFonts w:ascii="Times New Roman" w:eastAsia="Times New Roman" w:hAnsi="Times New Roman" w:cs="Times New Roman"/>
                <w:b/>
                <w:i/>
              </w:rPr>
              <w:t xml:space="preserve">3-4 </w:t>
            </w:r>
            <w:r w:rsidRPr="007457E2">
              <w:rPr>
                <w:rFonts w:ascii="Times New Roman" w:eastAsia="Times New Roman" w:hAnsi="Times New Roman" w:cs="Times New Roman"/>
                <w:b/>
              </w:rPr>
              <w:t xml:space="preserve">Практическое занятие № 1 Итоги первой мировой войны. Работа с картой. </w:t>
            </w:r>
            <w:r w:rsidRPr="007457E2">
              <w:rPr>
                <w:rFonts w:ascii="Times New Roman" w:eastAsia="Times New Roman" w:hAnsi="Times New Roman" w:cs="Times New Roman"/>
                <w:b/>
                <w:i/>
              </w:rPr>
              <w:t>Металлургическая история в годы Первой мировой войны: кризис, пути выхода из кризиса.</w:t>
            </w:r>
            <w:r w:rsidRPr="007457E2">
              <w:rPr>
                <w:rFonts w:ascii="Times New Roman" w:eastAsia="Times New Roman" w:hAnsi="Times New Roman" w:cs="Times New Roman"/>
                <w:b/>
                <w:bCs/>
                <w:i/>
                <w:vertAlign w:val="superscript"/>
              </w:rPr>
              <w:t>*</w:t>
            </w:r>
          </w:p>
        </w:tc>
        <w:tc>
          <w:tcPr>
            <w:tcW w:w="1134" w:type="dxa"/>
            <w:vMerge/>
            <w:tcBorders>
              <w:left w:val="single" w:sz="4" w:space="0" w:color="000000"/>
              <w:bottom w:val="single" w:sz="4" w:space="0" w:color="000000"/>
              <w:right w:val="single" w:sz="4" w:space="0" w:color="000000"/>
            </w:tcBorders>
            <w:vAlign w:val="center"/>
          </w:tcPr>
          <w:p w14:paraId="11BCCD1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shd w:val="clear" w:color="auto" w:fill="FFFFFF"/>
            <w:vAlign w:val="center"/>
          </w:tcPr>
          <w:p w14:paraId="13156A7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567A0E2F" w14:textId="77777777" w:rsidTr="007457E2">
        <w:trPr>
          <w:trHeight w:val="284"/>
        </w:trPr>
        <w:tc>
          <w:tcPr>
            <w:tcW w:w="11052" w:type="dxa"/>
            <w:gridSpan w:val="2"/>
            <w:tcBorders>
              <w:top w:val="single" w:sz="4" w:space="0" w:color="000000"/>
              <w:left w:val="single" w:sz="4" w:space="0" w:color="000000"/>
              <w:bottom w:val="single" w:sz="4" w:space="0" w:color="000000"/>
              <w:right w:val="single" w:sz="4" w:space="0" w:color="000000"/>
            </w:tcBorders>
          </w:tcPr>
          <w:p w14:paraId="073E3E3C"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414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10</w:t>
            </w:r>
          </w:p>
        </w:tc>
        <w:tc>
          <w:tcPr>
            <w:tcW w:w="1956" w:type="dxa"/>
            <w:tcBorders>
              <w:top w:val="single" w:sz="4" w:space="0" w:color="000000"/>
              <w:left w:val="single" w:sz="4" w:space="0" w:color="000000"/>
              <w:bottom w:val="single" w:sz="4" w:space="0" w:color="000000"/>
              <w:right w:val="single" w:sz="4" w:space="0" w:color="000000"/>
            </w:tcBorders>
            <w:vAlign w:val="center"/>
          </w:tcPr>
          <w:p w14:paraId="116478C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653B2E5C" w14:textId="77777777" w:rsidTr="007457E2">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14:paraId="237EFB24"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2.1. Распад империй </w:t>
            </w:r>
          </w:p>
          <w:p w14:paraId="5975544A"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и образование новых </w:t>
            </w:r>
          </w:p>
          <w:p w14:paraId="052F8E47"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национальных </w:t>
            </w:r>
          </w:p>
          <w:p w14:paraId="0C71E2C8"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государств в Европе</w:t>
            </w:r>
          </w:p>
        </w:tc>
        <w:tc>
          <w:tcPr>
            <w:tcW w:w="7938" w:type="dxa"/>
            <w:tcBorders>
              <w:top w:val="single" w:sz="4" w:space="0" w:color="000000"/>
              <w:left w:val="single" w:sz="4" w:space="0" w:color="000000"/>
              <w:bottom w:val="single" w:sz="4" w:space="0" w:color="000000"/>
              <w:right w:val="single" w:sz="4" w:space="0" w:color="000000"/>
            </w:tcBorders>
          </w:tcPr>
          <w:p w14:paraId="0815D3D9"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CE05B"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13E7E99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2F7FF5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3F0CB2F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08874E8" w14:textId="77777777" w:rsidTr="007457E2">
        <w:trPr>
          <w:trHeight w:val="836"/>
        </w:trPr>
        <w:tc>
          <w:tcPr>
            <w:tcW w:w="3114" w:type="dxa"/>
            <w:vMerge/>
            <w:tcBorders>
              <w:top w:val="single" w:sz="4" w:space="0" w:color="000000"/>
              <w:left w:val="single" w:sz="4" w:space="0" w:color="000000"/>
              <w:bottom w:val="single" w:sz="4" w:space="0" w:color="000000"/>
              <w:right w:val="single" w:sz="4" w:space="0" w:color="000000"/>
            </w:tcBorders>
          </w:tcPr>
          <w:p w14:paraId="2A6E5DD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712891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5-6 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D2354C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5F796E4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FDB2363" w14:textId="77777777" w:rsidTr="007457E2">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14:paraId="1DF9BD54" w14:textId="77777777" w:rsidR="007457E2" w:rsidRPr="007457E2" w:rsidRDefault="007457E2" w:rsidP="007457E2">
            <w:pPr>
              <w:spacing w:after="0" w:line="240" w:lineRule="auto"/>
              <w:rPr>
                <w:rFonts w:ascii="Times New Roman" w:eastAsia="Times New Roman" w:hAnsi="Times New Roman" w:cs="Times New Roman"/>
                <w:color w:val="000000"/>
                <w:sz w:val="28"/>
                <w:szCs w:val="20"/>
                <w:lang w:eastAsia="ru-RU"/>
              </w:rPr>
            </w:pPr>
            <w:r w:rsidRPr="007457E2">
              <w:rPr>
                <w:rFonts w:ascii="Times New Roman" w:eastAsia="Times New Roman" w:hAnsi="Times New Roman" w:cs="Times New Roman"/>
                <w:b/>
                <w:color w:val="000000"/>
                <w:sz w:val="24"/>
                <w:szCs w:val="20"/>
                <w:lang w:eastAsia="ru-RU"/>
              </w:rPr>
              <w:t>Тема 2.2. Версальско-</w:t>
            </w:r>
            <w:r w:rsidRPr="007457E2">
              <w:rPr>
                <w:rFonts w:ascii="Times New Roman" w:eastAsia="Times New Roman" w:hAnsi="Times New Roman" w:cs="Times New Roman"/>
                <w:b/>
                <w:color w:val="000000"/>
                <w:sz w:val="24"/>
                <w:szCs w:val="20"/>
                <w:lang w:eastAsia="ru-RU"/>
              </w:rPr>
              <w:lastRenderedPageBreak/>
              <w:t>Вашингтонская система международных отношений. Страны Европы и Северной Америки в 1920-е гг.</w:t>
            </w:r>
          </w:p>
        </w:tc>
        <w:tc>
          <w:tcPr>
            <w:tcW w:w="7938" w:type="dxa"/>
            <w:tcBorders>
              <w:top w:val="single" w:sz="4" w:space="0" w:color="000000"/>
              <w:left w:val="single" w:sz="4" w:space="0" w:color="000000"/>
              <w:bottom w:val="single" w:sz="4" w:space="0" w:color="000000"/>
              <w:right w:val="single" w:sz="4" w:space="0" w:color="000000"/>
            </w:tcBorders>
          </w:tcPr>
          <w:p w14:paraId="10E0F93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1C56137"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2C2F313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29806B6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ОК 05</w:t>
            </w:r>
          </w:p>
          <w:p w14:paraId="3EA4B5B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67C3BFB1"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4E96FD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2A758EDC"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7-8 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7AF6676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14:paraId="59E9162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5E03EA9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574BE94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1640AEF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43A3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4DB9B0E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029C48FB"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B9DD13A"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2.3. Страны Азии, Африки и Латинской Америки в 1918-1930 гг.</w:t>
            </w:r>
          </w:p>
          <w:p w14:paraId="50707570"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Международные </w:t>
            </w:r>
            <w:r w:rsidRPr="007457E2">
              <w:rPr>
                <w:rFonts w:ascii="Times New Roman" w:eastAsia="Times New Roman" w:hAnsi="Times New Roman" w:cs="Times New Roman"/>
                <w:b/>
                <w:color w:val="000000"/>
                <w:sz w:val="24"/>
                <w:szCs w:val="20"/>
                <w:lang w:eastAsia="ru-RU"/>
              </w:rPr>
              <w:lastRenderedPageBreak/>
              <w:t>отношения в 1930-е гг.</w:t>
            </w:r>
          </w:p>
        </w:tc>
        <w:tc>
          <w:tcPr>
            <w:tcW w:w="7938" w:type="dxa"/>
            <w:tcBorders>
              <w:top w:val="single" w:sz="4" w:space="0" w:color="000000"/>
              <w:left w:val="single" w:sz="4" w:space="0" w:color="000000"/>
              <w:bottom w:val="single" w:sz="4" w:space="0" w:color="000000"/>
              <w:right w:val="single" w:sz="4" w:space="0" w:color="000000"/>
            </w:tcBorders>
          </w:tcPr>
          <w:p w14:paraId="05561B97"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36D116C"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1A42447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7B492FB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41B973C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41114DA3" w14:textId="77777777" w:rsidTr="007457E2">
        <w:trPr>
          <w:trHeight w:val="20"/>
        </w:trPr>
        <w:tc>
          <w:tcPr>
            <w:tcW w:w="3114" w:type="dxa"/>
            <w:vMerge/>
            <w:tcBorders>
              <w:left w:val="single" w:sz="4" w:space="0" w:color="000000"/>
              <w:right w:val="single" w:sz="4" w:space="0" w:color="000000"/>
            </w:tcBorders>
          </w:tcPr>
          <w:p w14:paraId="40A87FE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B40908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9-10 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w:t>
            </w:r>
            <w:r w:rsidRPr="007457E2">
              <w:rPr>
                <w:rFonts w:ascii="Times New Roman" w:eastAsia="Times New Roman" w:hAnsi="Times New Roman" w:cs="Times New Roman"/>
                <w:color w:val="000000"/>
                <w:sz w:val="24"/>
                <w:szCs w:val="20"/>
                <w:lang w:eastAsia="ru-RU"/>
              </w:rPr>
              <w:lastRenderedPageBreak/>
              <w:t>освободительная борьба в Индии. Африка. Особенности экономического и политического развития Латинской Америки.</w:t>
            </w:r>
          </w:p>
          <w:p w14:paraId="16F544F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Нарастание мировой напряженности в конце 1930-х гг. Причины Второй мировой войны. Мюнхенский сговор. Англо-франко-советские переговоры лета 1939 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A637AD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356D66E6"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517980D5" w14:textId="77777777" w:rsidTr="007457E2">
        <w:trPr>
          <w:trHeight w:val="20"/>
        </w:trPr>
        <w:tc>
          <w:tcPr>
            <w:tcW w:w="3114" w:type="dxa"/>
            <w:vMerge/>
            <w:tcBorders>
              <w:left w:val="single" w:sz="4" w:space="0" w:color="000000"/>
              <w:right w:val="single" w:sz="4" w:space="0" w:color="000000"/>
            </w:tcBorders>
          </w:tcPr>
          <w:p w14:paraId="4FDC360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4E10FC16"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color w:val="000000"/>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7CA3C08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311D70B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78B699F" w14:textId="77777777" w:rsidTr="007457E2">
        <w:trPr>
          <w:trHeight w:val="20"/>
        </w:trPr>
        <w:tc>
          <w:tcPr>
            <w:tcW w:w="3114" w:type="dxa"/>
            <w:vMerge/>
            <w:tcBorders>
              <w:left w:val="single" w:sz="4" w:space="0" w:color="000000"/>
              <w:bottom w:val="single" w:sz="4" w:space="0" w:color="000000"/>
              <w:right w:val="single" w:sz="4" w:space="0" w:color="000000"/>
            </w:tcBorders>
          </w:tcPr>
          <w:p w14:paraId="3D50443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4B56E8B2"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i/>
                <w:sz w:val="24"/>
                <w:szCs w:val="24"/>
              </w:rPr>
              <w:t xml:space="preserve">11-12 </w:t>
            </w:r>
            <w:r w:rsidRPr="007457E2">
              <w:rPr>
                <w:rFonts w:ascii="Times New Roman" w:eastAsia="Calibri" w:hAnsi="Times New Roman" w:cs="Times New Roman"/>
                <w:b/>
                <w:sz w:val="24"/>
                <w:szCs w:val="24"/>
              </w:rPr>
              <w:t xml:space="preserve">Практическое занятие № 2 Распространение фашизма в Европе. Антикоминтерновский пакт и нарастание международной напряженностям в 30-е годы. </w:t>
            </w:r>
            <w:r w:rsidRPr="007457E2">
              <w:rPr>
                <w:rFonts w:ascii="Times New Roman" w:eastAsia="Calibri" w:hAnsi="Times New Roman" w:cs="Times New Roman"/>
                <w:b/>
                <w:i/>
                <w:sz w:val="24"/>
                <w:szCs w:val="24"/>
              </w:rPr>
              <w:t>Особенности металлургической  промышленности в период экономической политики фашизма Работа с историческими источниками</w:t>
            </w:r>
            <w:r w:rsidRPr="007457E2">
              <w:rPr>
                <w:rFonts w:ascii="Times New Roman" w:eastAsia="Calibri" w:hAnsi="Times New Roman" w:cs="Times New Roman"/>
                <w:b/>
                <w:i/>
                <w:sz w:val="24"/>
                <w:szCs w:val="24"/>
                <w:vertAlign w:val="superscript"/>
              </w:rPr>
              <w:t>*</w:t>
            </w:r>
            <w:r w:rsidRPr="007457E2">
              <w:rPr>
                <w:rFonts w:ascii="Times New Roman" w:eastAsia="Calibri" w:hAnsi="Times New Roman" w:cs="Times New Roman"/>
                <w:b/>
                <w:sz w:val="24"/>
                <w:szCs w:val="24"/>
              </w:rPr>
              <w:t>.</w:t>
            </w:r>
          </w:p>
        </w:tc>
        <w:tc>
          <w:tcPr>
            <w:tcW w:w="1134" w:type="dxa"/>
            <w:vMerge/>
            <w:tcBorders>
              <w:left w:val="single" w:sz="4" w:space="0" w:color="000000"/>
              <w:bottom w:val="single" w:sz="4" w:space="0" w:color="000000"/>
              <w:right w:val="single" w:sz="4" w:space="0" w:color="000000"/>
            </w:tcBorders>
            <w:vAlign w:val="center"/>
          </w:tcPr>
          <w:p w14:paraId="6029DD4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vAlign w:val="center"/>
          </w:tcPr>
          <w:p w14:paraId="411A430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320EF19"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2A5FC411"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2.4. Развитие науки и культуры в 1914-1930-х гг.</w:t>
            </w:r>
          </w:p>
        </w:tc>
        <w:tc>
          <w:tcPr>
            <w:tcW w:w="7938" w:type="dxa"/>
            <w:tcBorders>
              <w:top w:val="single" w:sz="4" w:space="0" w:color="000000"/>
              <w:left w:val="single" w:sz="4" w:space="0" w:color="000000"/>
              <w:bottom w:val="single" w:sz="4" w:space="0" w:color="000000"/>
              <w:right w:val="single" w:sz="4" w:space="0" w:color="000000"/>
            </w:tcBorders>
          </w:tcPr>
          <w:p w14:paraId="36F188B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B165AF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53ADE14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50A7FEF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57EE117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41CF1845"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01818F5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265B13C"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13-14 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24D2B7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1588F296"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028F05A6"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40E2D640"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9421E27"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6</w:t>
            </w:r>
          </w:p>
        </w:tc>
        <w:tc>
          <w:tcPr>
            <w:tcW w:w="1956" w:type="dxa"/>
            <w:tcBorders>
              <w:top w:val="single" w:sz="4" w:space="0" w:color="000000"/>
              <w:left w:val="single" w:sz="4" w:space="0" w:color="000000"/>
              <w:bottom w:val="single" w:sz="4" w:space="0" w:color="000000"/>
              <w:right w:val="single" w:sz="4" w:space="0" w:color="000000"/>
            </w:tcBorders>
            <w:vAlign w:val="center"/>
          </w:tcPr>
          <w:p w14:paraId="588BB44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4E00771B"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43D85139"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3.1. Начало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5CB0E01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8917773"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4FA026E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ОК 02, ОК 05, ОК 06, </w:t>
            </w:r>
            <w:r w:rsidRPr="007457E2">
              <w:rPr>
                <w:rFonts w:ascii="Times New Roman" w:eastAsia="Calibri" w:hAnsi="Times New Roman" w:cs="Times New Roman"/>
                <w:bCs/>
                <w:sz w:val="24"/>
                <w:szCs w:val="24"/>
              </w:rPr>
              <w:t>ЛР 01, ЛР, МР, ПР,</w:t>
            </w:r>
          </w:p>
        </w:tc>
      </w:tr>
      <w:tr w:rsidR="007457E2" w:rsidRPr="007457E2" w14:paraId="6134F8A6" w14:textId="77777777" w:rsidTr="007457E2">
        <w:trPr>
          <w:trHeight w:val="866"/>
        </w:trPr>
        <w:tc>
          <w:tcPr>
            <w:tcW w:w="3114" w:type="dxa"/>
            <w:vMerge/>
            <w:tcBorders>
              <w:left w:val="single" w:sz="4" w:space="0" w:color="000000"/>
              <w:right w:val="single" w:sz="4" w:space="0" w:color="000000"/>
            </w:tcBorders>
          </w:tcPr>
          <w:p w14:paraId="02E619D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5079BDB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15-16 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6971192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w:t>
            </w:r>
            <w:r w:rsidRPr="007457E2">
              <w:rPr>
                <w:rFonts w:ascii="Times New Roman" w:eastAsia="Times New Roman" w:hAnsi="Times New Roman" w:cs="Times New Roman"/>
                <w:color w:val="000000"/>
                <w:sz w:val="24"/>
                <w:szCs w:val="20"/>
                <w:lang w:eastAsia="ru-RU"/>
              </w:rPr>
              <w:lastRenderedPageBreak/>
              <w:t xml:space="preserve">странах. </w:t>
            </w:r>
          </w:p>
          <w:p w14:paraId="32DF236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55DA9F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654D4AA1"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930697B" w14:textId="77777777" w:rsidTr="007457E2">
        <w:trPr>
          <w:trHeight w:val="560"/>
        </w:trPr>
        <w:tc>
          <w:tcPr>
            <w:tcW w:w="3114" w:type="dxa"/>
            <w:vMerge/>
            <w:tcBorders>
              <w:left w:val="single" w:sz="4" w:space="0" w:color="000000"/>
              <w:right w:val="single" w:sz="4" w:space="0" w:color="000000"/>
            </w:tcBorders>
          </w:tcPr>
          <w:p w14:paraId="4833E34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09A3E980"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color w:val="000000"/>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704195E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1F1FFCC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08D1497" w14:textId="77777777" w:rsidTr="007457E2">
        <w:trPr>
          <w:trHeight w:val="866"/>
        </w:trPr>
        <w:tc>
          <w:tcPr>
            <w:tcW w:w="3114" w:type="dxa"/>
            <w:vMerge/>
            <w:tcBorders>
              <w:left w:val="single" w:sz="4" w:space="0" w:color="000000"/>
              <w:bottom w:val="single" w:sz="4" w:space="0" w:color="000000"/>
              <w:right w:val="single" w:sz="4" w:space="0" w:color="000000"/>
            </w:tcBorders>
          </w:tcPr>
          <w:p w14:paraId="414B66B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04AFEB20" w14:textId="7F16633E"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bCs/>
                <w:sz w:val="24"/>
                <w:szCs w:val="24"/>
              </w:rPr>
              <w:t xml:space="preserve">17-18 Практическое занятие № 3 "Вторая мировая война. Причины, начало, особенности войны в Европе"(выполните задания на контурной карте, работа с историческими документами). </w:t>
            </w:r>
            <w:r w:rsidRPr="007457E2">
              <w:rPr>
                <w:rFonts w:ascii="Times New Roman" w:eastAsia="Calibri" w:hAnsi="Times New Roman" w:cs="Times New Roman"/>
                <w:b/>
                <w:bCs/>
                <w:i/>
                <w:sz w:val="24"/>
                <w:szCs w:val="24"/>
              </w:rPr>
              <w:t>О вкладе</w:t>
            </w:r>
            <w:r w:rsidRPr="007457E2">
              <w:rPr>
                <w:rFonts w:ascii="Times New Roman" w:eastAsia="Calibri" w:hAnsi="Times New Roman" w:cs="Times New Roman"/>
                <w:b/>
                <w:bCs/>
                <w:sz w:val="24"/>
                <w:szCs w:val="24"/>
              </w:rPr>
              <w:t xml:space="preserve"> </w:t>
            </w:r>
            <w:r w:rsidR="00DA3AA6">
              <w:rPr>
                <w:rFonts w:ascii="Times New Roman" w:eastAsia="Calibri" w:hAnsi="Times New Roman" w:cs="Times New Roman"/>
                <w:b/>
                <w:bCs/>
                <w:i/>
                <w:sz w:val="24"/>
                <w:szCs w:val="24"/>
              </w:rPr>
              <w:t>м</w:t>
            </w:r>
            <w:r w:rsidRPr="007457E2">
              <w:rPr>
                <w:rFonts w:ascii="Times New Roman" w:eastAsia="Calibri" w:hAnsi="Times New Roman" w:cs="Times New Roman"/>
                <w:b/>
                <w:bCs/>
                <w:i/>
                <w:sz w:val="24"/>
                <w:szCs w:val="24"/>
              </w:rPr>
              <w:t>еталлургической промышленности в годы второй мировой войны</w:t>
            </w:r>
            <w:r w:rsidRPr="007457E2">
              <w:rPr>
                <w:rFonts w:ascii="Times New Roman" w:eastAsia="Calibri" w:hAnsi="Times New Roman" w:cs="Times New Roman"/>
                <w:b/>
                <w:bCs/>
                <w:i/>
                <w:sz w:val="24"/>
                <w:szCs w:val="24"/>
                <w:vertAlign w:val="superscript"/>
              </w:rPr>
              <w:t>*</w:t>
            </w:r>
            <w:r w:rsidRPr="007457E2">
              <w:rPr>
                <w:rFonts w:ascii="Times New Roman" w:eastAsia="Calibri" w:hAnsi="Times New Roman" w:cs="Times New Roman"/>
                <w:b/>
                <w:bCs/>
                <w:sz w:val="24"/>
                <w:szCs w:val="24"/>
              </w:rPr>
              <w:t>.</w:t>
            </w:r>
          </w:p>
        </w:tc>
        <w:tc>
          <w:tcPr>
            <w:tcW w:w="1134" w:type="dxa"/>
            <w:vMerge/>
            <w:tcBorders>
              <w:left w:val="single" w:sz="4" w:space="0" w:color="000000"/>
              <w:bottom w:val="single" w:sz="4" w:space="0" w:color="000000"/>
              <w:right w:val="single" w:sz="4" w:space="0" w:color="000000"/>
            </w:tcBorders>
            <w:vAlign w:val="center"/>
          </w:tcPr>
          <w:p w14:paraId="6BDBD50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vAlign w:val="center"/>
          </w:tcPr>
          <w:p w14:paraId="6B888CC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F3F1932"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6F5BD984"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3.2. Коренной перелом, окончание и важнейшие итоги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31B4961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7EFA56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3FAA776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09B4843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6D40EFD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40E93F7"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62B6959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1968B05"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19-20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575FF045"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16915C6A"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6192FDB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5F1C199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1518310E" w14:textId="77777777" w:rsidTr="007457E2">
        <w:trPr>
          <w:trHeight w:val="17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4E4F49F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2D55D66"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30</w:t>
            </w:r>
          </w:p>
        </w:tc>
        <w:tc>
          <w:tcPr>
            <w:tcW w:w="1956" w:type="dxa"/>
            <w:tcBorders>
              <w:top w:val="single" w:sz="4" w:space="0" w:color="000000"/>
              <w:left w:val="single" w:sz="4" w:space="0" w:color="000000"/>
              <w:bottom w:val="single" w:sz="4" w:space="0" w:color="000000"/>
              <w:right w:val="single" w:sz="4" w:space="0" w:color="000000"/>
            </w:tcBorders>
            <w:vAlign w:val="center"/>
          </w:tcPr>
          <w:p w14:paraId="5E6CF5A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04027DDA"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5C1E9A7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1D18796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16</w:t>
            </w:r>
          </w:p>
        </w:tc>
        <w:tc>
          <w:tcPr>
            <w:tcW w:w="1956" w:type="dxa"/>
            <w:tcBorders>
              <w:top w:val="single" w:sz="4" w:space="0" w:color="000000"/>
              <w:left w:val="single" w:sz="4" w:space="0" w:color="000000"/>
              <w:bottom w:val="single" w:sz="4" w:space="0" w:color="000000"/>
              <w:right w:val="single" w:sz="4" w:space="0" w:color="000000"/>
            </w:tcBorders>
            <w:vAlign w:val="center"/>
          </w:tcPr>
          <w:p w14:paraId="4EF765A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43A3F928" w14:textId="77777777" w:rsidTr="007457E2">
        <w:trPr>
          <w:trHeight w:val="106"/>
        </w:trPr>
        <w:tc>
          <w:tcPr>
            <w:tcW w:w="3114" w:type="dxa"/>
            <w:vMerge w:val="restart"/>
            <w:tcBorders>
              <w:top w:val="single" w:sz="4" w:space="0" w:color="000000"/>
              <w:left w:val="single" w:sz="4" w:space="0" w:color="000000"/>
              <w:right w:val="single" w:sz="4" w:space="0" w:color="000000"/>
            </w:tcBorders>
          </w:tcPr>
          <w:p w14:paraId="6EA2B5B0"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4.1. Россия и мир накануне Первой мировой </w:t>
            </w:r>
            <w:r w:rsidRPr="007457E2">
              <w:rPr>
                <w:rFonts w:ascii="Times New Roman" w:eastAsia="Times New Roman" w:hAnsi="Times New Roman" w:cs="Times New Roman"/>
                <w:b/>
                <w:color w:val="000000"/>
                <w:sz w:val="24"/>
                <w:szCs w:val="20"/>
                <w:lang w:eastAsia="ru-RU"/>
              </w:rPr>
              <w:lastRenderedPageBreak/>
              <w:t xml:space="preserve">войны. </w:t>
            </w:r>
          </w:p>
          <w:p w14:paraId="73210231"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Россия в Первой мировой войне</w:t>
            </w:r>
          </w:p>
        </w:tc>
        <w:tc>
          <w:tcPr>
            <w:tcW w:w="7938" w:type="dxa"/>
            <w:tcBorders>
              <w:top w:val="single" w:sz="4" w:space="0" w:color="000000"/>
              <w:left w:val="single" w:sz="4" w:space="0" w:color="000000"/>
              <w:bottom w:val="single" w:sz="4" w:space="0" w:color="000000"/>
              <w:right w:val="single" w:sz="4" w:space="0" w:color="000000"/>
            </w:tcBorders>
          </w:tcPr>
          <w:p w14:paraId="545E094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8111D"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02D5513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C996FF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356A21E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ОК 06</w:t>
            </w:r>
          </w:p>
        </w:tc>
      </w:tr>
      <w:tr w:rsidR="007457E2" w:rsidRPr="007457E2" w14:paraId="4020063A" w14:textId="77777777" w:rsidTr="007457E2">
        <w:trPr>
          <w:trHeight w:val="20"/>
        </w:trPr>
        <w:tc>
          <w:tcPr>
            <w:tcW w:w="3114" w:type="dxa"/>
            <w:vMerge/>
            <w:tcBorders>
              <w:left w:val="single" w:sz="4" w:space="0" w:color="000000"/>
              <w:right w:val="single" w:sz="4" w:space="0" w:color="000000"/>
            </w:tcBorders>
          </w:tcPr>
          <w:p w14:paraId="049A43A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2D2157F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21-22 Введение в историю России начала ХХ в. Время революционных </w:t>
            </w:r>
            <w:r w:rsidRPr="007457E2">
              <w:rPr>
                <w:rFonts w:ascii="Times New Roman" w:eastAsia="Times New Roman" w:hAnsi="Times New Roman" w:cs="Times New Roman"/>
                <w:color w:val="000000"/>
                <w:sz w:val="24"/>
                <w:szCs w:val="20"/>
                <w:lang w:eastAsia="ru-RU"/>
              </w:rPr>
              <w:lastRenderedPageBreak/>
              <w:t>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7339A9A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14:paraId="062F3C1A"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D21546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62B11FDB"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0C59ADB0" w14:textId="77777777" w:rsidTr="007457E2">
        <w:trPr>
          <w:trHeight w:val="20"/>
        </w:trPr>
        <w:tc>
          <w:tcPr>
            <w:tcW w:w="3114" w:type="dxa"/>
            <w:vMerge/>
            <w:tcBorders>
              <w:left w:val="single" w:sz="4" w:space="0" w:color="000000"/>
              <w:right w:val="single" w:sz="4" w:space="0" w:color="000000"/>
            </w:tcBorders>
          </w:tcPr>
          <w:p w14:paraId="279BA79A"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19799231"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67EA341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1EDC8150"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15F74A1" w14:textId="77777777" w:rsidTr="007457E2">
        <w:trPr>
          <w:trHeight w:val="20"/>
        </w:trPr>
        <w:tc>
          <w:tcPr>
            <w:tcW w:w="3114" w:type="dxa"/>
            <w:vMerge/>
            <w:tcBorders>
              <w:left w:val="single" w:sz="4" w:space="0" w:color="000000"/>
              <w:bottom w:val="single" w:sz="4" w:space="0" w:color="000000"/>
              <w:right w:val="single" w:sz="4" w:space="0" w:color="000000"/>
            </w:tcBorders>
          </w:tcPr>
          <w:p w14:paraId="6768E15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3D990352"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bCs/>
                <w:i/>
                <w:sz w:val="24"/>
                <w:szCs w:val="24"/>
              </w:rPr>
              <w:t>23-24 Практическое занятие № 4 Россия в Первой мировой войне  (работа с картами  и историческими документами). Металлургия России в годы Первой мировой войны: эпоха потрясений.</w:t>
            </w:r>
            <w:r w:rsidRPr="007457E2">
              <w:rPr>
                <w:rFonts w:ascii="Times New Roman" w:eastAsia="Calibri" w:hAnsi="Times New Roman" w:cs="Times New Roman"/>
                <w:b/>
                <w:bCs/>
                <w:i/>
                <w:sz w:val="24"/>
                <w:szCs w:val="24"/>
                <w:vertAlign w:val="superscript"/>
              </w:rPr>
              <w:t>*</w:t>
            </w:r>
          </w:p>
        </w:tc>
        <w:tc>
          <w:tcPr>
            <w:tcW w:w="1134" w:type="dxa"/>
            <w:vMerge/>
            <w:tcBorders>
              <w:left w:val="single" w:sz="4" w:space="0" w:color="000000"/>
              <w:bottom w:val="single" w:sz="4" w:space="0" w:color="000000"/>
              <w:right w:val="single" w:sz="4" w:space="0" w:color="000000"/>
            </w:tcBorders>
            <w:vAlign w:val="center"/>
          </w:tcPr>
          <w:p w14:paraId="3221364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vAlign w:val="center"/>
          </w:tcPr>
          <w:p w14:paraId="3F2C4BA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D9F8271"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6609FCFB"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4.2. Российская революция: </w:t>
            </w:r>
          </w:p>
          <w:p w14:paraId="283B27BD"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Февраль 1917 г. </w:t>
            </w:r>
          </w:p>
          <w:p w14:paraId="00704F7C"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Октябрь 1917 г.</w:t>
            </w:r>
          </w:p>
        </w:tc>
        <w:tc>
          <w:tcPr>
            <w:tcW w:w="7938" w:type="dxa"/>
            <w:tcBorders>
              <w:top w:val="single" w:sz="4" w:space="0" w:color="000000"/>
              <w:left w:val="single" w:sz="4" w:space="0" w:color="000000"/>
              <w:bottom w:val="single" w:sz="4" w:space="0" w:color="000000"/>
              <w:right w:val="single" w:sz="4" w:space="0" w:color="000000"/>
            </w:tcBorders>
          </w:tcPr>
          <w:p w14:paraId="6FA6090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FB47E13"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5A5576F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1BC0E5C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523CB2A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4387159C" w14:textId="77777777" w:rsidTr="007457E2">
        <w:trPr>
          <w:trHeight w:val="291"/>
        </w:trPr>
        <w:tc>
          <w:tcPr>
            <w:tcW w:w="3114" w:type="dxa"/>
            <w:vMerge/>
            <w:tcBorders>
              <w:top w:val="single" w:sz="4" w:space="0" w:color="000000"/>
              <w:left w:val="single" w:sz="4" w:space="0" w:color="000000"/>
              <w:bottom w:val="single" w:sz="4" w:space="0" w:color="000000"/>
              <w:right w:val="single" w:sz="4" w:space="0" w:color="000000"/>
            </w:tcBorders>
          </w:tcPr>
          <w:p w14:paraId="6B5C22F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48B5FF39"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25-26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14:paraId="090D0F0B"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506CA9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009732D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E2C5647" w14:textId="77777777" w:rsidTr="007457E2">
        <w:trPr>
          <w:trHeight w:val="90"/>
        </w:trPr>
        <w:tc>
          <w:tcPr>
            <w:tcW w:w="3114" w:type="dxa"/>
            <w:vMerge/>
            <w:tcBorders>
              <w:top w:val="single" w:sz="4" w:space="0" w:color="000000"/>
              <w:left w:val="single" w:sz="4" w:space="0" w:color="000000"/>
              <w:bottom w:val="single" w:sz="4" w:space="0" w:color="000000"/>
              <w:right w:val="single" w:sz="4" w:space="0" w:color="000000"/>
            </w:tcBorders>
          </w:tcPr>
          <w:p w14:paraId="3054ECE6"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4510EFB9"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5C96094"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098AD57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ОК 02, </w:t>
            </w:r>
            <w:r w:rsidRPr="007457E2">
              <w:rPr>
                <w:rFonts w:ascii="Times New Roman" w:eastAsia="Calibri" w:hAnsi="Times New Roman" w:cs="Times New Roman"/>
                <w:bCs/>
                <w:sz w:val="24"/>
                <w:szCs w:val="24"/>
              </w:rPr>
              <w:t>ЛР 02, ЛР 03, ЛР, МР, ПР</w:t>
            </w:r>
          </w:p>
        </w:tc>
      </w:tr>
      <w:tr w:rsidR="007457E2" w:rsidRPr="007457E2" w14:paraId="5107C4C9" w14:textId="77777777" w:rsidTr="007457E2">
        <w:trPr>
          <w:trHeight w:val="90"/>
        </w:trPr>
        <w:tc>
          <w:tcPr>
            <w:tcW w:w="3114" w:type="dxa"/>
            <w:vMerge/>
            <w:tcBorders>
              <w:top w:val="single" w:sz="4" w:space="0" w:color="000000"/>
              <w:left w:val="single" w:sz="4" w:space="0" w:color="000000"/>
              <w:bottom w:val="single" w:sz="4" w:space="0" w:color="000000"/>
              <w:right w:val="single" w:sz="4" w:space="0" w:color="000000"/>
            </w:tcBorders>
          </w:tcPr>
          <w:p w14:paraId="75F6BB0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15720890"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bCs/>
                <w:i/>
                <w:sz w:val="24"/>
                <w:szCs w:val="24"/>
              </w:rPr>
              <w:t>27-28 Практическое занятие № 5 Октябрьская революция и первые революционные преобразования большевиков (работа с историческими документами.) Металлургическая промышленность в годы революции (работа с историческими и литературными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BF2A18" w14:textId="77777777" w:rsidR="007457E2" w:rsidRPr="007457E2" w:rsidRDefault="007457E2" w:rsidP="007457E2">
            <w:pPr>
              <w:spacing w:after="0" w:line="240" w:lineRule="auto"/>
              <w:rPr>
                <w:rFonts w:ascii="Calibri" w:eastAsia="Times New Roman" w:hAnsi="Calibri" w:cs="Times New Roman"/>
                <w:szCs w:val="20"/>
                <w:lang w:eastAsia="ru-RU"/>
              </w:rPr>
            </w:pP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0ABEB3E3" w14:textId="77777777" w:rsidR="007457E2" w:rsidRPr="007457E2" w:rsidRDefault="007457E2" w:rsidP="007457E2">
            <w:pPr>
              <w:spacing w:after="0" w:line="240" w:lineRule="auto"/>
              <w:rPr>
                <w:rFonts w:ascii="Calibri" w:eastAsia="Times New Roman" w:hAnsi="Calibri" w:cs="Times New Roman"/>
                <w:szCs w:val="20"/>
                <w:lang w:eastAsia="ru-RU"/>
              </w:rPr>
            </w:pPr>
          </w:p>
        </w:tc>
      </w:tr>
      <w:tr w:rsidR="007457E2" w:rsidRPr="007457E2" w14:paraId="5A5E8695"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32152B2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4.3. Первые революционные преобразования большевиков</w:t>
            </w:r>
          </w:p>
        </w:tc>
        <w:tc>
          <w:tcPr>
            <w:tcW w:w="7938" w:type="dxa"/>
            <w:tcBorders>
              <w:top w:val="single" w:sz="4" w:space="0" w:color="000000"/>
              <w:left w:val="single" w:sz="4" w:space="0" w:color="000000"/>
              <w:bottom w:val="single" w:sz="4" w:space="0" w:color="000000"/>
              <w:right w:val="single" w:sz="4" w:space="0" w:color="000000"/>
            </w:tcBorders>
          </w:tcPr>
          <w:p w14:paraId="7124A891" w14:textId="77777777" w:rsidR="007457E2" w:rsidRPr="007457E2" w:rsidRDefault="007457E2" w:rsidP="007457E2">
            <w:pPr>
              <w:spacing w:after="0" w:line="240" w:lineRule="auto"/>
              <w:jc w:val="both"/>
              <w:rPr>
                <w:rFonts w:ascii="Times New Roman" w:eastAsia="Times New Roman" w:hAnsi="Times New Roman" w:cs="Times New Roman"/>
                <w:sz w:val="24"/>
                <w:szCs w:val="20"/>
                <w:lang w:eastAsia="ru-RU"/>
              </w:rPr>
            </w:pPr>
            <w:r w:rsidRPr="007457E2">
              <w:rPr>
                <w:rFonts w:ascii="Times New Roman" w:eastAsia="Times New Roman" w:hAnsi="Times New Roman" w:cs="Times New Roman"/>
                <w:b/>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663AE20" w14:textId="77777777" w:rsidR="007457E2" w:rsidRPr="007457E2" w:rsidRDefault="007457E2" w:rsidP="007457E2">
            <w:pPr>
              <w:spacing w:after="0" w:line="240" w:lineRule="auto"/>
              <w:jc w:val="center"/>
              <w:rPr>
                <w:rFonts w:ascii="Times New Roman" w:eastAsia="Times New Roman" w:hAnsi="Times New Roman" w:cs="Times New Roman"/>
                <w:b/>
                <w:sz w:val="24"/>
                <w:szCs w:val="20"/>
                <w:lang w:eastAsia="ru-RU"/>
              </w:rPr>
            </w:pPr>
            <w:r w:rsidRPr="007457E2">
              <w:rPr>
                <w:rFonts w:ascii="Times New Roman" w:eastAsia="Times New Roman" w:hAnsi="Times New Roman" w:cs="Times New Roman"/>
                <w:b/>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591BC762" w14:textId="77777777" w:rsidR="007457E2" w:rsidRPr="007457E2" w:rsidRDefault="007457E2" w:rsidP="007457E2">
            <w:pPr>
              <w:spacing w:after="0" w:line="240" w:lineRule="auto"/>
              <w:jc w:val="center"/>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ОК 02</w:t>
            </w:r>
          </w:p>
          <w:p w14:paraId="19BCD890" w14:textId="77777777" w:rsidR="007457E2" w:rsidRPr="007457E2" w:rsidRDefault="007457E2" w:rsidP="007457E2">
            <w:pPr>
              <w:spacing w:after="0" w:line="240" w:lineRule="auto"/>
              <w:jc w:val="center"/>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ОК 05</w:t>
            </w:r>
          </w:p>
          <w:p w14:paraId="7CCCDD9B" w14:textId="77777777" w:rsidR="007457E2" w:rsidRPr="007457E2" w:rsidRDefault="007457E2" w:rsidP="007457E2">
            <w:pPr>
              <w:spacing w:after="0" w:line="240" w:lineRule="auto"/>
              <w:jc w:val="center"/>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ОК 06</w:t>
            </w:r>
          </w:p>
        </w:tc>
      </w:tr>
      <w:tr w:rsidR="007457E2" w:rsidRPr="007457E2" w14:paraId="3DE2C264"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775DE4F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8257B3F" w14:textId="77777777" w:rsidR="007457E2" w:rsidRPr="007457E2" w:rsidRDefault="007457E2" w:rsidP="007457E2">
            <w:pPr>
              <w:widowControl w:val="0"/>
              <w:spacing w:after="0" w:line="240" w:lineRule="auto"/>
              <w:jc w:val="both"/>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 xml:space="preserve">29-30 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14:paraId="00F5FDA0" w14:textId="77777777" w:rsidR="007457E2" w:rsidRPr="007457E2" w:rsidRDefault="007457E2" w:rsidP="007457E2">
            <w:pPr>
              <w:widowControl w:val="0"/>
              <w:spacing w:after="0" w:line="240" w:lineRule="auto"/>
              <w:jc w:val="both"/>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80F9F84" w14:textId="77777777" w:rsidR="007457E2" w:rsidRPr="007457E2" w:rsidRDefault="007457E2" w:rsidP="007457E2">
            <w:pPr>
              <w:spacing w:after="0" w:line="240" w:lineRule="auto"/>
              <w:jc w:val="center"/>
              <w:rPr>
                <w:rFonts w:ascii="Times New Roman" w:eastAsia="Times New Roman" w:hAnsi="Times New Roman" w:cs="Times New Roman"/>
                <w:b/>
                <w:sz w:val="24"/>
                <w:szCs w:val="20"/>
                <w:lang w:eastAsia="ru-RU"/>
              </w:rPr>
            </w:pPr>
            <w:r w:rsidRPr="007457E2">
              <w:rPr>
                <w:rFonts w:ascii="Times New Roman" w:eastAsia="Times New Roman" w:hAnsi="Times New Roman" w:cs="Times New Roman"/>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0A67743B" w14:textId="77777777" w:rsidR="007457E2" w:rsidRPr="007457E2" w:rsidRDefault="007457E2" w:rsidP="007457E2">
            <w:pPr>
              <w:spacing w:after="0" w:line="240" w:lineRule="auto"/>
              <w:rPr>
                <w:rFonts w:ascii="Calibri" w:eastAsia="Times New Roman" w:hAnsi="Calibri" w:cs="Times New Roman"/>
                <w:szCs w:val="20"/>
                <w:lang w:eastAsia="ru-RU"/>
              </w:rPr>
            </w:pPr>
          </w:p>
        </w:tc>
      </w:tr>
      <w:tr w:rsidR="007457E2" w:rsidRPr="007457E2" w14:paraId="33E4F263"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3F4850B1"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4.4. Гражданская война</w:t>
            </w:r>
          </w:p>
        </w:tc>
        <w:tc>
          <w:tcPr>
            <w:tcW w:w="7938" w:type="dxa"/>
            <w:tcBorders>
              <w:top w:val="single" w:sz="4" w:space="0" w:color="000000"/>
              <w:left w:val="single" w:sz="4" w:space="0" w:color="000000"/>
              <w:bottom w:val="single" w:sz="4" w:space="0" w:color="000000"/>
              <w:right w:val="single" w:sz="4" w:space="0" w:color="000000"/>
            </w:tcBorders>
          </w:tcPr>
          <w:p w14:paraId="544C7263" w14:textId="77777777" w:rsidR="007457E2" w:rsidRPr="007457E2" w:rsidRDefault="007457E2" w:rsidP="007457E2">
            <w:pPr>
              <w:spacing w:after="0" w:line="240" w:lineRule="auto"/>
              <w:jc w:val="both"/>
              <w:rPr>
                <w:rFonts w:ascii="Times New Roman" w:eastAsia="Times New Roman" w:hAnsi="Times New Roman" w:cs="Times New Roman"/>
                <w:sz w:val="24"/>
                <w:szCs w:val="20"/>
                <w:lang w:eastAsia="ru-RU"/>
              </w:rPr>
            </w:pPr>
            <w:r w:rsidRPr="007457E2">
              <w:rPr>
                <w:rFonts w:ascii="Times New Roman" w:eastAsia="Times New Roman" w:hAnsi="Times New Roman" w:cs="Times New Roman"/>
                <w:b/>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3CD22E0" w14:textId="77777777" w:rsidR="007457E2" w:rsidRPr="007457E2" w:rsidRDefault="007457E2" w:rsidP="007457E2">
            <w:pPr>
              <w:spacing w:after="0" w:line="240" w:lineRule="auto"/>
              <w:jc w:val="center"/>
              <w:rPr>
                <w:rFonts w:ascii="Times New Roman" w:eastAsia="Times New Roman" w:hAnsi="Times New Roman" w:cs="Times New Roman"/>
                <w:b/>
                <w:sz w:val="24"/>
                <w:szCs w:val="20"/>
                <w:lang w:eastAsia="ru-RU"/>
              </w:rPr>
            </w:pPr>
            <w:r w:rsidRPr="007457E2">
              <w:rPr>
                <w:rFonts w:ascii="Times New Roman" w:eastAsia="Times New Roman" w:hAnsi="Times New Roman" w:cs="Times New Roman"/>
                <w:b/>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3FBF95DC" w14:textId="77777777" w:rsidR="007457E2" w:rsidRPr="007457E2" w:rsidRDefault="007457E2" w:rsidP="007457E2">
            <w:pPr>
              <w:spacing w:after="0" w:line="240" w:lineRule="auto"/>
              <w:jc w:val="center"/>
              <w:rPr>
                <w:rFonts w:ascii="Times New Roman" w:eastAsia="Times New Roman" w:hAnsi="Times New Roman" w:cs="Times New Roman"/>
                <w:sz w:val="24"/>
                <w:szCs w:val="20"/>
                <w:lang w:eastAsia="ru-RU"/>
              </w:rPr>
            </w:pPr>
            <w:r w:rsidRPr="007457E2">
              <w:rPr>
                <w:rFonts w:ascii="Times New Roman" w:eastAsia="Times New Roman" w:hAnsi="Times New Roman" w:cs="Times New Roman"/>
                <w:sz w:val="24"/>
                <w:szCs w:val="20"/>
                <w:lang w:eastAsia="ru-RU"/>
              </w:rPr>
              <w:t xml:space="preserve">ОК 02, ОК 05, ОК 06, </w:t>
            </w:r>
            <w:r w:rsidRPr="007457E2">
              <w:rPr>
                <w:rFonts w:ascii="Times New Roman" w:eastAsia="Calibri" w:hAnsi="Times New Roman" w:cs="Times New Roman"/>
                <w:bCs/>
                <w:sz w:val="24"/>
                <w:szCs w:val="24"/>
              </w:rPr>
              <w:t>ЛР, МР, ПР</w:t>
            </w:r>
          </w:p>
        </w:tc>
      </w:tr>
      <w:tr w:rsidR="007457E2" w:rsidRPr="007457E2" w14:paraId="5E546C97" w14:textId="77777777" w:rsidTr="007457E2">
        <w:trPr>
          <w:trHeight w:val="20"/>
        </w:trPr>
        <w:tc>
          <w:tcPr>
            <w:tcW w:w="3114" w:type="dxa"/>
            <w:vMerge/>
            <w:tcBorders>
              <w:left w:val="single" w:sz="4" w:space="0" w:color="000000"/>
              <w:right w:val="single" w:sz="4" w:space="0" w:color="000000"/>
            </w:tcBorders>
          </w:tcPr>
          <w:p w14:paraId="7133952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2EE0D8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31-32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14:paraId="6189C06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CA6C00C"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24229900"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4129EDB" w14:textId="77777777" w:rsidTr="007457E2">
        <w:trPr>
          <w:trHeight w:val="20"/>
        </w:trPr>
        <w:tc>
          <w:tcPr>
            <w:tcW w:w="3114" w:type="dxa"/>
            <w:vMerge/>
            <w:tcBorders>
              <w:left w:val="single" w:sz="4" w:space="0" w:color="000000"/>
              <w:right w:val="single" w:sz="4" w:space="0" w:color="000000"/>
            </w:tcBorders>
          </w:tcPr>
          <w:p w14:paraId="67D6C3A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351CE5F7"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30AEF7B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4362102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7AB3B9D" w14:textId="77777777" w:rsidTr="007457E2">
        <w:trPr>
          <w:trHeight w:val="20"/>
        </w:trPr>
        <w:tc>
          <w:tcPr>
            <w:tcW w:w="3114" w:type="dxa"/>
            <w:vMerge/>
            <w:tcBorders>
              <w:left w:val="single" w:sz="4" w:space="0" w:color="000000"/>
              <w:bottom w:val="single" w:sz="4" w:space="0" w:color="000000"/>
              <w:right w:val="single" w:sz="4" w:space="0" w:color="000000"/>
            </w:tcBorders>
          </w:tcPr>
          <w:p w14:paraId="7965069B"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33BB5A5A"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bCs/>
                <w:i/>
                <w:sz w:val="24"/>
                <w:szCs w:val="24"/>
              </w:rPr>
              <w:t xml:space="preserve">33-34 Практическое занятие № 6 </w:t>
            </w:r>
            <w:r w:rsidRPr="007457E2">
              <w:rPr>
                <w:rFonts w:ascii="Times New Roman" w:eastAsia="Calibri" w:hAnsi="Times New Roman" w:cs="Times New Roman"/>
                <w:b/>
                <w:sz w:val="24"/>
                <w:szCs w:val="24"/>
              </w:rPr>
              <w:t xml:space="preserve">Россия в годы Гражданской войны (определить причины, рассмотреть ход и оценить результаты и последствия Гражданской войны в России, пользуясь историческими документами). </w:t>
            </w:r>
            <w:r w:rsidRPr="007457E2">
              <w:rPr>
                <w:rFonts w:ascii="Times New Roman" w:eastAsia="Calibri" w:hAnsi="Times New Roman" w:cs="Times New Roman"/>
                <w:b/>
                <w:i/>
                <w:sz w:val="24"/>
                <w:szCs w:val="24"/>
              </w:rPr>
              <w:t xml:space="preserve">Спад производства металлургической </w:t>
            </w:r>
            <w:r w:rsidRPr="007457E2">
              <w:rPr>
                <w:rFonts w:ascii="Times New Roman" w:eastAsia="Calibri" w:hAnsi="Times New Roman" w:cs="Times New Roman"/>
                <w:b/>
                <w:i/>
                <w:sz w:val="24"/>
                <w:szCs w:val="24"/>
              </w:rPr>
              <w:lastRenderedPageBreak/>
              <w:t>промышленности в годы гражданской войны</w:t>
            </w:r>
            <w:r w:rsidRPr="007457E2">
              <w:rPr>
                <w:rFonts w:ascii="Times New Roman" w:eastAsia="Calibri" w:hAnsi="Times New Roman" w:cs="Times New Roman"/>
                <w:b/>
                <w:i/>
                <w:sz w:val="24"/>
                <w:szCs w:val="24"/>
                <w:vertAlign w:val="superscript"/>
              </w:rPr>
              <w:t>*</w:t>
            </w:r>
            <w:r w:rsidRPr="007457E2">
              <w:rPr>
                <w:rFonts w:ascii="Times New Roman" w:eastAsia="Calibri" w:hAnsi="Times New Roman" w:cs="Times New Roman"/>
                <w:b/>
                <w:i/>
                <w:sz w:val="24"/>
                <w:szCs w:val="24"/>
              </w:rPr>
              <w:t>.</w:t>
            </w:r>
          </w:p>
        </w:tc>
        <w:tc>
          <w:tcPr>
            <w:tcW w:w="1134" w:type="dxa"/>
            <w:vMerge/>
            <w:tcBorders>
              <w:left w:val="single" w:sz="4" w:space="0" w:color="000000"/>
              <w:bottom w:val="single" w:sz="4" w:space="0" w:color="000000"/>
              <w:right w:val="single" w:sz="4" w:space="0" w:color="000000"/>
            </w:tcBorders>
            <w:vAlign w:val="center"/>
          </w:tcPr>
          <w:p w14:paraId="3585F3D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vAlign w:val="center"/>
          </w:tcPr>
          <w:p w14:paraId="6EE8E52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563D9051"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F1AF662"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4.5. Революция и Гражданская война на национальных окраинах.</w:t>
            </w:r>
          </w:p>
          <w:p w14:paraId="486B13A6"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Идеология и культура в годы Гражданской войны</w:t>
            </w:r>
          </w:p>
        </w:tc>
        <w:tc>
          <w:tcPr>
            <w:tcW w:w="7938" w:type="dxa"/>
            <w:tcBorders>
              <w:top w:val="single" w:sz="4" w:space="0" w:color="000000"/>
              <w:left w:val="single" w:sz="4" w:space="0" w:color="000000"/>
              <w:bottom w:val="single" w:sz="4" w:space="0" w:color="000000"/>
              <w:right w:val="single" w:sz="4" w:space="0" w:color="000000"/>
            </w:tcBorders>
          </w:tcPr>
          <w:p w14:paraId="4EDD9F7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73C9CF6"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5B5E4A5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B5664D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4C683EC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6265DC89"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12D6517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42FFF42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35-36 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7045952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3877694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80EDBE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4D160FB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117EDFF2"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78CA53A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900D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6</w:t>
            </w:r>
          </w:p>
        </w:tc>
        <w:tc>
          <w:tcPr>
            <w:tcW w:w="1956" w:type="dxa"/>
            <w:tcBorders>
              <w:top w:val="single" w:sz="4" w:space="0" w:color="000000"/>
              <w:left w:val="single" w:sz="4" w:space="0" w:color="000000"/>
              <w:bottom w:val="single" w:sz="4" w:space="0" w:color="000000"/>
              <w:right w:val="single" w:sz="4" w:space="0" w:color="000000"/>
            </w:tcBorders>
            <w:vAlign w:val="center"/>
          </w:tcPr>
          <w:p w14:paraId="5FA3299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64112DE6"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4B61FDD6"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5.1. СССР в 20-е гг.</w:t>
            </w:r>
          </w:p>
        </w:tc>
        <w:tc>
          <w:tcPr>
            <w:tcW w:w="7938" w:type="dxa"/>
            <w:tcBorders>
              <w:top w:val="single" w:sz="4" w:space="0" w:color="000000"/>
              <w:left w:val="single" w:sz="4" w:space="0" w:color="000000"/>
              <w:bottom w:val="single" w:sz="4" w:space="0" w:color="000000"/>
              <w:right w:val="single" w:sz="4" w:space="0" w:color="000000"/>
            </w:tcBorders>
          </w:tcPr>
          <w:p w14:paraId="0953DA0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0E1005B"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02D7A8E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2676A97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314FF90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037609D9" w14:textId="77777777" w:rsidTr="007457E2">
        <w:trPr>
          <w:trHeight w:val="425"/>
        </w:trPr>
        <w:tc>
          <w:tcPr>
            <w:tcW w:w="3114" w:type="dxa"/>
            <w:vMerge/>
            <w:tcBorders>
              <w:top w:val="single" w:sz="4" w:space="0" w:color="000000"/>
              <w:left w:val="single" w:sz="4" w:space="0" w:color="000000"/>
              <w:bottom w:val="single" w:sz="4" w:space="0" w:color="000000"/>
              <w:right w:val="single" w:sz="4" w:space="0" w:color="000000"/>
            </w:tcBorders>
          </w:tcPr>
          <w:p w14:paraId="021ABEC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5715932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37-38 Последствия Первой мировой войны и Российской революции для демографии и экономики. Власть и Церковь. </w:t>
            </w:r>
          </w:p>
          <w:p w14:paraId="71BC696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Крестьянские восстания. Кронштадтское восстание. Переход от «военного коммунизма» к новой экономической политике. </w:t>
            </w:r>
          </w:p>
          <w:p w14:paraId="6425C5BA"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14:paraId="181F5AE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05EED35E"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Колебания политического курса в начале 1920-х гг. Болезнь В.И. Ленина и </w:t>
            </w:r>
            <w:r w:rsidRPr="007457E2">
              <w:rPr>
                <w:rFonts w:ascii="Times New Roman" w:eastAsia="Times New Roman" w:hAnsi="Times New Roman" w:cs="Times New Roman"/>
                <w:color w:val="000000"/>
                <w:sz w:val="24"/>
                <w:szCs w:val="20"/>
                <w:lang w:eastAsia="ru-RU"/>
              </w:rPr>
              <w:lastRenderedPageBreak/>
              <w:t>борьба за власть. Внутрипартийная борьба и ликвидация оппозиции внутри Всесоюзной коммунистической партии большевиков.</w:t>
            </w:r>
          </w:p>
          <w:p w14:paraId="362F7E4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14:paraId="570BA44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14:paraId="74A9629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13873A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0DB8BEA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116A79FC" w14:textId="77777777" w:rsidTr="007457E2">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626477C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43535AF1"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FD4A6F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4C173723" w14:textId="77777777" w:rsidR="007457E2" w:rsidRPr="007457E2" w:rsidRDefault="007457E2" w:rsidP="007457E2">
            <w:pPr>
              <w:spacing w:after="0" w:line="240" w:lineRule="auto"/>
              <w:rPr>
                <w:rFonts w:ascii="Times New Roman" w:eastAsia="Calibri" w:hAnsi="Times New Roman" w:cs="Times New Roman"/>
                <w:bCs/>
                <w:sz w:val="24"/>
                <w:szCs w:val="24"/>
              </w:rPr>
            </w:pPr>
            <w:r w:rsidRPr="007457E2">
              <w:rPr>
                <w:rFonts w:ascii="Times New Roman" w:eastAsia="Times New Roman" w:hAnsi="Times New Roman" w:cs="Times New Roman"/>
                <w:color w:val="000000"/>
                <w:sz w:val="24"/>
                <w:szCs w:val="20"/>
                <w:lang w:eastAsia="ru-RU"/>
              </w:rPr>
              <w:t xml:space="preserve">ОК 02, </w:t>
            </w:r>
            <w:r w:rsidRPr="007457E2">
              <w:rPr>
                <w:rFonts w:ascii="Times New Roman" w:eastAsia="Calibri" w:hAnsi="Times New Roman" w:cs="Times New Roman"/>
                <w:bCs/>
                <w:sz w:val="24"/>
                <w:szCs w:val="24"/>
              </w:rPr>
              <w:t xml:space="preserve">ЛР 02, ЛР 03, ЛР 06, </w:t>
            </w:r>
          </w:p>
          <w:p w14:paraId="31AB240A" w14:textId="77777777" w:rsidR="007457E2" w:rsidRPr="007457E2" w:rsidRDefault="007457E2" w:rsidP="007457E2">
            <w:pPr>
              <w:spacing w:after="0" w:line="240" w:lineRule="auto"/>
              <w:ind w:firstLine="6"/>
              <w:contextualSpacing/>
              <w:rPr>
                <w:rFonts w:ascii="Times New Roman" w:eastAsia="Calibri" w:hAnsi="Times New Roman" w:cs="Times New Roman"/>
                <w:bCs/>
                <w:sz w:val="24"/>
                <w:szCs w:val="24"/>
              </w:rPr>
            </w:pPr>
            <w:r w:rsidRPr="007457E2">
              <w:rPr>
                <w:rFonts w:ascii="Times New Roman" w:eastAsia="Calibri" w:hAnsi="Times New Roman" w:cs="Times New Roman"/>
                <w:bCs/>
                <w:sz w:val="24"/>
                <w:szCs w:val="24"/>
              </w:rPr>
              <w:t>ЛР 08, ЛР 13,</w:t>
            </w:r>
          </w:p>
          <w:p w14:paraId="0D9263CF" w14:textId="77777777" w:rsidR="007457E2" w:rsidRPr="007457E2" w:rsidRDefault="007457E2" w:rsidP="007457E2">
            <w:pPr>
              <w:autoSpaceDE w:val="0"/>
              <w:autoSpaceDN w:val="0"/>
              <w:adjustRightInd w:val="0"/>
              <w:spacing w:after="0" w:line="240" w:lineRule="auto"/>
              <w:ind w:firstLine="6"/>
              <w:contextualSpacing/>
              <w:rPr>
                <w:rFonts w:ascii="Times New Roman" w:eastAsia="Calibri" w:hAnsi="Times New Roman" w:cs="Times New Roman"/>
                <w:bCs/>
                <w:sz w:val="24"/>
                <w:szCs w:val="24"/>
              </w:rPr>
            </w:pPr>
            <w:r w:rsidRPr="007457E2">
              <w:rPr>
                <w:rFonts w:ascii="Times New Roman" w:eastAsia="Calibri" w:hAnsi="Times New Roman" w:cs="Times New Roman"/>
                <w:bCs/>
                <w:sz w:val="24"/>
                <w:szCs w:val="24"/>
              </w:rPr>
              <w:t>МР 01, МР 02, МР 05, МР 06, МР 07, МР 08,</w:t>
            </w:r>
          </w:p>
          <w:p w14:paraId="440BBD50" w14:textId="77777777" w:rsidR="007457E2" w:rsidRPr="007457E2" w:rsidRDefault="007457E2" w:rsidP="007457E2">
            <w:pPr>
              <w:spacing w:after="0" w:line="240" w:lineRule="auto"/>
              <w:rPr>
                <w:rFonts w:ascii="Times New Roman" w:eastAsia="Times New Roman" w:hAnsi="Times New Roman" w:cs="Times New Roman"/>
                <w:color w:val="000000"/>
                <w:sz w:val="24"/>
                <w:szCs w:val="20"/>
                <w:lang w:eastAsia="ru-RU"/>
              </w:rPr>
            </w:pPr>
            <w:r w:rsidRPr="007457E2">
              <w:rPr>
                <w:rFonts w:ascii="Times New Roman" w:eastAsia="Calibri" w:hAnsi="Times New Roman" w:cs="Times New Roman"/>
                <w:bCs/>
                <w:sz w:val="24"/>
                <w:szCs w:val="24"/>
              </w:rPr>
              <w:t>ПРб 01, ПРб 02,ПРб 05</w:t>
            </w:r>
          </w:p>
        </w:tc>
      </w:tr>
      <w:tr w:rsidR="007457E2" w:rsidRPr="007457E2" w14:paraId="71555C40" w14:textId="77777777" w:rsidTr="007457E2">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3CD67CC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0B7ED6E3" w14:textId="5FAA0212"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bCs/>
                <w:i/>
                <w:sz w:val="24"/>
                <w:szCs w:val="24"/>
              </w:rPr>
              <w:t>39-40 Практическое занятие № 7 Противоречивая политика НЭПА  Характеристика НЭПА в металлургической промышленности (работа с историческими документами)</w:t>
            </w:r>
            <w:r w:rsidR="006E11DF">
              <w:rPr>
                <w:rFonts w:ascii="Times New Roman" w:eastAsia="Calibri" w:hAnsi="Times New Roman" w:cs="Times New Roman"/>
                <w:b/>
                <w:bCs/>
                <w:i/>
                <w:sz w:val="24"/>
                <w:szCs w:val="24"/>
              </w:rPr>
              <w:t xml:space="preserve"> </w:t>
            </w:r>
            <w:r w:rsidRPr="007457E2">
              <w:rPr>
                <w:rFonts w:ascii="Times New Roman" w:eastAsia="Calibri" w:hAnsi="Times New Roman" w:cs="Times New Roman"/>
                <w:b/>
                <w:bCs/>
                <w:i/>
                <w:sz w:val="24"/>
                <w:szCs w:val="24"/>
              </w:rPr>
              <w:t>СССР (1921—1925 гг.) (работа с историческими документами)</w:t>
            </w:r>
            <w:r w:rsidRPr="007457E2">
              <w:rPr>
                <w:rFonts w:ascii="Times New Roman" w:eastAsia="Calibri" w:hAnsi="Times New Roman" w:cs="Times New Roman"/>
                <w:b/>
                <w:bCs/>
                <w:i/>
                <w:sz w:val="24"/>
                <w:szCs w:val="24"/>
                <w:vertAlign w:val="superscript"/>
              </w:rPr>
              <w:t>*</w:t>
            </w:r>
            <w:r w:rsidRPr="007457E2">
              <w:rPr>
                <w:rFonts w:ascii="Times New Roman" w:eastAsia="Calibri" w:hAnsi="Times New Roman" w:cs="Times New Roman"/>
                <w:b/>
                <w:bCs/>
                <w:i/>
                <w:sz w:val="24"/>
                <w:szCs w:val="24"/>
              </w:rPr>
              <w:t>.</w:t>
            </w:r>
            <w:r w:rsidR="006E11DF">
              <w:rPr>
                <w:rFonts w:ascii="Times New Roman" w:eastAsia="Calibri" w:hAnsi="Times New Roman" w:cs="Times New Roman"/>
                <w:b/>
                <w:bCs/>
                <w:i/>
                <w:sz w:val="24"/>
                <w:szCs w:val="24"/>
              </w:rPr>
              <w:t xml:space="preserve"> </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06731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3E7A352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A8156AC"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72C0E999"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5.2. Советский Союз в 30-е гг.</w:t>
            </w:r>
          </w:p>
        </w:tc>
        <w:tc>
          <w:tcPr>
            <w:tcW w:w="7938" w:type="dxa"/>
            <w:tcBorders>
              <w:top w:val="single" w:sz="4" w:space="0" w:color="000000"/>
              <w:left w:val="single" w:sz="4" w:space="0" w:color="000000"/>
              <w:bottom w:val="single" w:sz="4" w:space="0" w:color="000000"/>
              <w:right w:val="single" w:sz="4" w:space="0" w:color="000000"/>
            </w:tcBorders>
          </w:tcPr>
          <w:p w14:paraId="6DCE979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999F27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11F88AA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06EB784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1271958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6BF222F" w14:textId="77777777" w:rsidTr="007457E2">
        <w:trPr>
          <w:trHeight w:val="575"/>
        </w:trPr>
        <w:tc>
          <w:tcPr>
            <w:tcW w:w="3114" w:type="dxa"/>
            <w:vMerge/>
            <w:tcBorders>
              <w:left w:val="single" w:sz="4" w:space="0" w:color="000000"/>
              <w:right w:val="single" w:sz="4" w:space="0" w:color="000000"/>
            </w:tcBorders>
          </w:tcPr>
          <w:p w14:paraId="3EE6D20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8147D0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41-42 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w:t>
            </w:r>
            <w:r w:rsidRPr="007457E2">
              <w:rPr>
                <w:rFonts w:ascii="Times New Roman" w:eastAsia="Times New Roman" w:hAnsi="Times New Roman" w:cs="Times New Roman"/>
                <w:color w:val="000000"/>
                <w:sz w:val="24"/>
                <w:szCs w:val="20"/>
                <w:lang w:eastAsia="ru-RU"/>
              </w:rPr>
              <w:lastRenderedPageBreak/>
              <w:t xml:space="preserve">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14:paraId="050D8CFA"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Культурное пространство советского общества в 1930-е гг. Формирование «нового человека». Власть и Церковь. Культурная революция. </w:t>
            </w:r>
          </w:p>
          <w:p w14:paraId="73E609F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Достижения отечественной науки в 1930-е гг. Развитие здравоохранения и образования. </w:t>
            </w:r>
          </w:p>
          <w:p w14:paraId="5B193CF1"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7243DF4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30D8F4E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14:paraId="0E37A9D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87C77B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2A09D86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1B0E5706"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7D8F453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7C5EDDD0"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10</w:t>
            </w:r>
          </w:p>
        </w:tc>
        <w:tc>
          <w:tcPr>
            <w:tcW w:w="1956" w:type="dxa"/>
            <w:tcBorders>
              <w:top w:val="single" w:sz="4" w:space="0" w:color="000000"/>
              <w:left w:val="single" w:sz="4" w:space="0" w:color="000000"/>
              <w:bottom w:val="single" w:sz="4" w:space="0" w:color="000000"/>
              <w:right w:val="single" w:sz="4" w:space="0" w:color="000000"/>
            </w:tcBorders>
            <w:vAlign w:val="center"/>
          </w:tcPr>
          <w:p w14:paraId="5E70739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3CF564BE"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102D306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6.1. Первый период </w:t>
            </w:r>
            <w:r w:rsidRPr="007457E2">
              <w:rPr>
                <w:rFonts w:ascii="Times New Roman" w:eastAsia="Times New Roman" w:hAnsi="Times New Roman" w:cs="Times New Roman"/>
                <w:b/>
                <w:color w:val="000000"/>
                <w:sz w:val="24"/>
                <w:szCs w:val="20"/>
                <w:lang w:eastAsia="ru-RU"/>
              </w:rPr>
              <w:lastRenderedPageBreak/>
              <w:t>войны</w:t>
            </w:r>
          </w:p>
        </w:tc>
        <w:tc>
          <w:tcPr>
            <w:tcW w:w="7938" w:type="dxa"/>
            <w:tcBorders>
              <w:top w:val="single" w:sz="4" w:space="0" w:color="000000"/>
              <w:left w:val="single" w:sz="4" w:space="0" w:color="000000"/>
              <w:bottom w:val="single" w:sz="4" w:space="0" w:color="000000"/>
              <w:right w:val="single" w:sz="4" w:space="0" w:color="000000"/>
            </w:tcBorders>
          </w:tcPr>
          <w:p w14:paraId="30A60A1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CDD5903"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02ACA75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349BEFE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ОК 05</w:t>
            </w:r>
          </w:p>
          <w:p w14:paraId="5D4F0EB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3F023A6C" w14:textId="77777777" w:rsidTr="007457E2">
        <w:trPr>
          <w:trHeight w:val="3598"/>
        </w:trPr>
        <w:tc>
          <w:tcPr>
            <w:tcW w:w="3114" w:type="dxa"/>
            <w:vMerge/>
            <w:tcBorders>
              <w:left w:val="single" w:sz="4" w:space="0" w:color="000000"/>
              <w:right w:val="single" w:sz="4" w:space="0" w:color="000000"/>
            </w:tcBorders>
          </w:tcPr>
          <w:p w14:paraId="2D269F1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DB14B6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43-44 План «Барбаросса». Вторжение врага. Чрезвычайные меры советского руководства. Тяжелые бои летом – осенью 1941 г. Прорыв гитлеровцев </w:t>
            </w:r>
          </w:p>
          <w:p w14:paraId="55A6B4C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777190D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5ACDF5B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598D6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4892B3A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6AC068D"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38822A4"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6.2. Коренной перелом в ходе войны</w:t>
            </w:r>
          </w:p>
        </w:tc>
        <w:tc>
          <w:tcPr>
            <w:tcW w:w="7938" w:type="dxa"/>
            <w:tcBorders>
              <w:top w:val="single" w:sz="4" w:space="0" w:color="000000"/>
              <w:left w:val="single" w:sz="4" w:space="0" w:color="000000"/>
              <w:bottom w:val="single" w:sz="4" w:space="0" w:color="000000"/>
              <w:right w:val="single" w:sz="4" w:space="0" w:color="000000"/>
            </w:tcBorders>
          </w:tcPr>
          <w:p w14:paraId="28A5CC8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BA39CB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4EC13F73" w14:textId="77777777" w:rsidR="007457E2" w:rsidRPr="007457E2" w:rsidRDefault="007457E2" w:rsidP="007457E2">
            <w:pPr>
              <w:spacing w:after="0" w:line="240" w:lineRule="auto"/>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ОК 02, ОК 05, ОК 06, </w:t>
            </w:r>
            <w:r w:rsidRPr="007457E2">
              <w:rPr>
                <w:rFonts w:ascii="Times New Roman" w:eastAsia="Calibri" w:hAnsi="Times New Roman" w:cs="Times New Roman"/>
                <w:bCs/>
                <w:sz w:val="24"/>
                <w:szCs w:val="24"/>
              </w:rPr>
              <w:t>ЛР 03, ЛР 04, ЛР 06, ЛР 08, МР 01, МР 02, МР 05, МР 06, МР 07, ПРб 02, ПРб 03, ПРб 05</w:t>
            </w:r>
          </w:p>
        </w:tc>
      </w:tr>
      <w:tr w:rsidR="007457E2" w:rsidRPr="007457E2" w14:paraId="47C8BA47" w14:textId="77777777" w:rsidTr="007457E2">
        <w:trPr>
          <w:trHeight w:val="589"/>
        </w:trPr>
        <w:tc>
          <w:tcPr>
            <w:tcW w:w="3114" w:type="dxa"/>
            <w:vMerge/>
            <w:tcBorders>
              <w:left w:val="single" w:sz="4" w:space="0" w:color="000000"/>
              <w:right w:val="single" w:sz="4" w:space="0" w:color="000000"/>
            </w:tcBorders>
          </w:tcPr>
          <w:p w14:paraId="70843F03"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C72569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45-46 Боевые действия весной и в начале лета 1942 г. Начало битвы за Кавказ.</w:t>
            </w:r>
          </w:p>
          <w:p w14:paraId="6970CC7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Сталинградская битва. Контрнаступление под Сталинградом. Ликвидация</w:t>
            </w:r>
          </w:p>
          <w:p w14:paraId="2761343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окруженной группировки врага. </w:t>
            </w:r>
          </w:p>
          <w:p w14:paraId="571C2DC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14:paraId="6F149C9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4C8CF7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26CAA92C"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64636FE" w14:textId="77777777" w:rsidTr="007457E2">
        <w:trPr>
          <w:trHeight w:val="582"/>
        </w:trPr>
        <w:tc>
          <w:tcPr>
            <w:tcW w:w="3114" w:type="dxa"/>
            <w:vMerge/>
            <w:tcBorders>
              <w:left w:val="single" w:sz="4" w:space="0" w:color="000000"/>
              <w:right w:val="single" w:sz="4" w:space="0" w:color="000000"/>
            </w:tcBorders>
          </w:tcPr>
          <w:p w14:paraId="7A9EFF9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40C06733"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sz w:val="24"/>
                <w:szCs w:val="24"/>
              </w:rPr>
            </w:pPr>
            <w:r w:rsidRPr="007457E2">
              <w:rPr>
                <w:rFonts w:ascii="Times New Roman" w:eastAsia="Calibri" w:hAnsi="Times New Roman" w:cs="Times New Roman"/>
                <w:b/>
                <w:sz w:val="24"/>
                <w:szCs w:val="24"/>
              </w:rPr>
              <w:t>Практические занятия профессионально ориентированного содержания</w:t>
            </w:r>
          </w:p>
        </w:tc>
        <w:tc>
          <w:tcPr>
            <w:tcW w:w="1134" w:type="dxa"/>
            <w:vMerge w:val="restart"/>
            <w:tcBorders>
              <w:top w:val="single" w:sz="4" w:space="0" w:color="000000"/>
              <w:left w:val="single" w:sz="4" w:space="0" w:color="000000"/>
              <w:right w:val="single" w:sz="4" w:space="0" w:color="000000"/>
            </w:tcBorders>
            <w:vAlign w:val="center"/>
          </w:tcPr>
          <w:p w14:paraId="3043E87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383A0E5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B10A2EE" w14:textId="77777777" w:rsidTr="007457E2">
        <w:trPr>
          <w:trHeight w:val="1432"/>
        </w:trPr>
        <w:tc>
          <w:tcPr>
            <w:tcW w:w="3114" w:type="dxa"/>
            <w:vMerge/>
            <w:tcBorders>
              <w:left w:val="single" w:sz="4" w:space="0" w:color="000000"/>
              <w:bottom w:val="single" w:sz="4" w:space="0" w:color="000000"/>
              <w:right w:val="single" w:sz="4" w:space="0" w:color="000000"/>
            </w:tcBorders>
          </w:tcPr>
          <w:p w14:paraId="6EB87800"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auto"/>
              <w:left w:val="single" w:sz="4" w:space="0" w:color="auto"/>
              <w:bottom w:val="single" w:sz="4" w:space="0" w:color="auto"/>
              <w:right w:val="single" w:sz="4" w:space="0" w:color="auto"/>
            </w:tcBorders>
          </w:tcPr>
          <w:p w14:paraId="35E08E03" w14:textId="77777777" w:rsidR="007457E2" w:rsidRPr="007457E2" w:rsidRDefault="007457E2" w:rsidP="007457E2">
            <w:pPr>
              <w:widowControl w:val="0"/>
              <w:autoSpaceDE w:val="0"/>
              <w:autoSpaceDN w:val="0"/>
              <w:spacing w:after="0" w:line="240" w:lineRule="auto"/>
              <w:ind w:firstLine="709"/>
              <w:contextualSpacing/>
              <w:jc w:val="both"/>
              <w:rPr>
                <w:rFonts w:ascii="Times New Roman" w:eastAsia="Calibri" w:hAnsi="Times New Roman" w:cs="Times New Roman"/>
                <w:b/>
                <w:bCs/>
                <w:i/>
                <w:sz w:val="24"/>
                <w:szCs w:val="24"/>
              </w:rPr>
            </w:pPr>
            <w:r w:rsidRPr="007457E2">
              <w:rPr>
                <w:rFonts w:ascii="Times New Roman" w:eastAsia="Calibri" w:hAnsi="Times New Roman" w:cs="Times New Roman"/>
                <w:b/>
                <w:i/>
                <w:sz w:val="24"/>
                <w:szCs w:val="24"/>
              </w:rPr>
              <w:t>47-48 Практическое занятие № 8 Примеры героизма советских людей в тылу в годы ВОВ (анализ исторических документов, художественной литературы), п</w:t>
            </w:r>
            <w:r w:rsidRPr="007457E2">
              <w:rPr>
                <w:rFonts w:ascii="Times New Roman" w:eastAsia="Calibri" w:hAnsi="Times New Roman" w:cs="Times New Roman"/>
                <w:b/>
                <w:bCs/>
                <w:i/>
                <w:sz w:val="24"/>
                <w:szCs w:val="24"/>
              </w:rPr>
              <w:t>одвиги металлургов в Великой Отечественной войне - как ковалась победа в тылу и почему на заводах решалась судьба страны</w:t>
            </w:r>
            <w:r w:rsidRPr="007457E2">
              <w:rPr>
                <w:rFonts w:ascii="Times New Roman" w:eastAsia="Calibri" w:hAnsi="Times New Roman" w:cs="Times New Roman"/>
                <w:b/>
                <w:bCs/>
                <w:i/>
                <w:sz w:val="24"/>
                <w:szCs w:val="24"/>
                <w:vertAlign w:val="superscript"/>
              </w:rPr>
              <w:t>*</w:t>
            </w:r>
            <w:r w:rsidRPr="007457E2">
              <w:rPr>
                <w:rFonts w:ascii="Times New Roman" w:eastAsia="Calibri" w:hAnsi="Times New Roman" w:cs="Times New Roman"/>
                <w:b/>
                <w:bCs/>
                <w:i/>
                <w:sz w:val="24"/>
                <w:szCs w:val="24"/>
              </w:rPr>
              <w:t>.</w:t>
            </w:r>
          </w:p>
        </w:tc>
        <w:tc>
          <w:tcPr>
            <w:tcW w:w="1134" w:type="dxa"/>
            <w:vMerge/>
            <w:tcBorders>
              <w:left w:val="single" w:sz="4" w:space="0" w:color="000000"/>
              <w:bottom w:val="single" w:sz="4" w:space="0" w:color="000000"/>
              <w:right w:val="single" w:sz="4" w:space="0" w:color="000000"/>
            </w:tcBorders>
            <w:vAlign w:val="center"/>
          </w:tcPr>
          <w:p w14:paraId="02B4E63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c>
          <w:tcPr>
            <w:tcW w:w="1956" w:type="dxa"/>
            <w:vMerge/>
            <w:tcBorders>
              <w:left w:val="single" w:sz="4" w:space="0" w:color="000000"/>
              <w:bottom w:val="single" w:sz="4" w:space="0" w:color="000000"/>
              <w:right w:val="single" w:sz="4" w:space="0" w:color="000000"/>
            </w:tcBorders>
            <w:vAlign w:val="center"/>
          </w:tcPr>
          <w:p w14:paraId="70F11071"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DED6111"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8477A2C"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6.3. Наука и культура в годы войны</w:t>
            </w:r>
          </w:p>
          <w:p w14:paraId="6926D19C" w14:textId="77777777" w:rsidR="007457E2" w:rsidRPr="007457E2" w:rsidRDefault="007457E2" w:rsidP="007457E2">
            <w:pPr>
              <w:spacing w:after="0" w:line="240" w:lineRule="auto"/>
              <w:ind w:firstLine="708"/>
              <w:rPr>
                <w:rFonts w:ascii="Times New Roman" w:eastAsia="Times New Roman" w:hAnsi="Times New Roman" w:cs="Times New Roman"/>
                <w:color w:val="000000"/>
                <w:sz w:val="24"/>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1442F9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FE3104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44F4F5E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048B2F2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6A9C015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1932B2A3" w14:textId="77777777" w:rsidTr="007457E2">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16B1B4E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A76A35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49-50 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14:paraId="74661A9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0C183EE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DF8E3B3"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48FBD4F5"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6.4. Окончание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0025884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909D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192C64D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5725502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4D804C3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8229A44"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60441E5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04C16E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51-52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14:paraId="7217004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7722FE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72A5A7C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0EA3A47"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42851139"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5F28E7A"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18</w:t>
            </w:r>
          </w:p>
        </w:tc>
        <w:tc>
          <w:tcPr>
            <w:tcW w:w="1956" w:type="dxa"/>
            <w:tcBorders>
              <w:top w:val="single" w:sz="4" w:space="0" w:color="000000"/>
              <w:left w:val="single" w:sz="4" w:space="0" w:color="000000"/>
              <w:bottom w:val="single" w:sz="4" w:space="0" w:color="000000"/>
              <w:right w:val="single" w:sz="4" w:space="0" w:color="000000"/>
            </w:tcBorders>
            <w:vAlign w:val="center"/>
          </w:tcPr>
          <w:p w14:paraId="45509ED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4E33F853"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74CA9B05"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1BA9F7D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tcBorders>
              <w:top w:val="single" w:sz="4" w:space="0" w:color="000000"/>
              <w:left w:val="single" w:sz="4" w:space="0" w:color="000000"/>
              <w:bottom w:val="single" w:sz="4" w:space="0" w:color="000000"/>
              <w:right w:val="single" w:sz="4" w:space="0" w:color="000000"/>
            </w:tcBorders>
            <w:vAlign w:val="center"/>
          </w:tcPr>
          <w:p w14:paraId="6296CC9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192D6B07"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3ACA73D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7.1. США и страны Европы во второй </w:t>
            </w:r>
            <w:r w:rsidRPr="007457E2">
              <w:rPr>
                <w:rFonts w:ascii="Times New Roman" w:eastAsia="Times New Roman" w:hAnsi="Times New Roman" w:cs="Times New Roman"/>
                <w:b/>
                <w:color w:val="000000"/>
                <w:sz w:val="24"/>
                <w:szCs w:val="20"/>
                <w:lang w:eastAsia="ru-RU"/>
              </w:rPr>
              <w:lastRenderedPageBreak/>
              <w:t>половине XX – начале XXI в.</w:t>
            </w:r>
          </w:p>
        </w:tc>
        <w:tc>
          <w:tcPr>
            <w:tcW w:w="7938" w:type="dxa"/>
            <w:tcBorders>
              <w:top w:val="single" w:sz="4" w:space="0" w:color="000000"/>
              <w:left w:val="single" w:sz="4" w:space="0" w:color="000000"/>
              <w:bottom w:val="single" w:sz="4" w:space="0" w:color="000000"/>
              <w:right w:val="single" w:sz="4" w:space="0" w:color="000000"/>
            </w:tcBorders>
          </w:tcPr>
          <w:p w14:paraId="03CA402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10C7549" w14:textId="77777777" w:rsidR="007457E2" w:rsidRPr="007457E2" w:rsidRDefault="008F0FF5" w:rsidP="007457E2">
            <w:pPr>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55FC25D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543BAE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5265745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ОК 06</w:t>
            </w:r>
          </w:p>
        </w:tc>
      </w:tr>
      <w:tr w:rsidR="007457E2" w:rsidRPr="007457E2" w14:paraId="04905D4E"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7E6FA63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C48481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53-54 США и страны Западной Европы во второй половине ХХ – начале </w:t>
            </w:r>
            <w:r w:rsidRPr="007457E2">
              <w:rPr>
                <w:rFonts w:ascii="Times New Roman" w:eastAsia="Times New Roman" w:hAnsi="Times New Roman" w:cs="Times New Roman"/>
                <w:color w:val="000000"/>
                <w:sz w:val="24"/>
                <w:szCs w:val="20"/>
                <w:lang w:eastAsia="ru-RU"/>
              </w:rPr>
              <w:lastRenderedPageBreak/>
              <w:t xml:space="preserve">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14:paraId="1C01CE7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14:paraId="0C5A11E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14:paraId="766DBBF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6AD1900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5A8F52EF"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3158225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7.2. Страны Центральной и Восточной Европы во 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14:paraId="1D298B5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DD3637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119CBF4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562CCD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7A599AA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6FD51C5D"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76D794F"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4DD3A76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55-56 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14:paraId="4BCA4D9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2B0EBF7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3FEA3AF4"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5DAE0296"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bookmarkStart w:id="2" w:name="_Hlk172618498"/>
            <w:r w:rsidRPr="007457E2">
              <w:rPr>
                <w:rFonts w:ascii="Times New Roman" w:eastAsia="Times New Roman" w:hAnsi="Times New Roman" w:cs="Times New Roman"/>
                <w:b/>
                <w:color w:val="000000"/>
                <w:sz w:val="24"/>
                <w:szCs w:val="20"/>
                <w:lang w:eastAsia="ru-RU"/>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14:paraId="77A6166C"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8</w:t>
            </w:r>
          </w:p>
        </w:tc>
        <w:tc>
          <w:tcPr>
            <w:tcW w:w="1956" w:type="dxa"/>
            <w:tcBorders>
              <w:top w:val="single" w:sz="4" w:space="0" w:color="000000"/>
              <w:left w:val="single" w:sz="4" w:space="0" w:color="000000"/>
              <w:bottom w:val="single" w:sz="4" w:space="0" w:color="000000"/>
              <w:right w:val="single" w:sz="4" w:space="0" w:color="000000"/>
            </w:tcBorders>
            <w:vAlign w:val="center"/>
          </w:tcPr>
          <w:p w14:paraId="39B7169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223FB335"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7E480E7"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 xml:space="preserve">Тема 8.1. Страны Азии во </w:t>
            </w:r>
            <w:r w:rsidRPr="007457E2">
              <w:rPr>
                <w:rFonts w:ascii="Times New Roman" w:eastAsia="Times New Roman" w:hAnsi="Times New Roman" w:cs="Times New Roman"/>
                <w:b/>
                <w:color w:val="000000"/>
                <w:sz w:val="24"/>
                <w:szCs w:val="20"/>
                <w:lang w:eastAsia="ru-RU"/>
              </w:rPr>
              <w:lastRenderedPageBreak/>
              <w:t>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14:paraId="3431E4BA"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9207FF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6EDB3DF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6BE50EF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ОК 05</w:t>
            </w:r>
          </w:p>
          <w:p w14:paraId="4D7BD24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26F0C482"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00CACCE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7F245D4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57-58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14:paraId="311CAF4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Строительство социализма в Китае. Мао Цзэдун. «Культурная революция» </w:t>
            </w:r>
            <w:r w:rsidRPr="007457E2">
              <w:rPr>
                <w:rFonts w:ascii="Times New Roman" w:eastAsia="Times New Roman" w:hAnsi="Times New Roman" w:cs="Times New Roman"/>
                <w:color w:val="000000"/>
                <w:sz w:val="24"/>
                <w:szCs w:val="20"/>
                <w:lang w:eastAsia="ru-RU"/>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14:paraId="347C839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14:paraId="27D21BE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14:paraId="4285BFD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201D812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7B26A908"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DAF750E"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8.2. Страны Ближнего и Среднего Востока во 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14:paraId="4F2AA561"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217477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421E6AA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23EED6F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1CB8DDE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1BA4B2FB"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152F933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5D30646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59-60 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48883B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24318AC0"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3C0EFCA"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87308C0"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8.3. Страны Тропической и Южной Африки</w:t>
            </w:r>
          </w:p>
        </w:tc>
        <w:tc>
          <w:tcPr>
            <w:tcW w:w="7938" w:type="dxa"/>
            <w:tcBorders>
              <w:top w:val="single" w:sz="4" w:space="0" w:color="000000"/>
              <w:left w:val="single" w:sz="4" w:space="0" w:color="000000"/>
              <w:bottom w:val="single" w:sz="4" w:space="0" w:color="000000"/>
              <w:right w:val="single" w:sz="4" w:space="0" w:color="000000"/>
            </w:tcBorders>
          </w:tcPr>
          <w:p w14:paraId="10235EC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7F6E403"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15960F0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38CB1B0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62D941D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3341C06D"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5BBBE1D0"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51D2C2B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61-62 Освобождение от колониальной зависимости. Страны Африки южнее Сахары. Попытки демократизации и установление диктатур. </w:t>
            </w:r>
            <w:r w:rsidRPr="007457E2">
              <w:rPr>
                <w:rFonts w:ascii="Times New Roman" w:eastAsia="Times New Roman" w:hAnsi="Times New Roman" w:cs="Times New Roman"/>
                <w:color w:val="000000"/>
                <w:sz w:val="24"/>
                <w:szCs w:val="20"/>
                <w:lang w:eastAsia="ru-RU"/>
              </w:rPr>
              <w:lastRenderedPageBreak/>
              <w:t>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1D843A9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74C7E24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32D6BEB8"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C7FD34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8.4. Страны Латинской Америки во второй половине ХХ – начале XXI вв.</w:t>
            </w:r>
          </w:p>
        </w:tc>
        <w:tc>
          <w:tcPr>
            <w:tcW w:w="7938" w:type="dxa"/>
            <w:tcBorders>
              <w:top w:val="single" w:sz="4" w:space="0" w:color="000000"/>
              <w:left w:val="single" w:sz="4" w:space="0" w:color="000000"/>
              <w:bottom w:val="single" w:sz="4" w:space="0" w:color="000000"/>
              <w:right w:val="single" w:sz="4" w:space="0" w:color="000000"/>
            </w:tcBorders>
          </w:tcPr>
          <w:p w14:paraId="4ED89DFC"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731B512"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78FC5C4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046D5A2E"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72293B59"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3927C22"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735F5635"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2B7B266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63-64 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E7C9CF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7D9EE3B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53D41D1"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35B0F50D"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bookmarkStart w:id="3" w:name="_Hlk172618627"/>
            <w:r w:rsidRPr="007457E2">
              <w:rPr>
                <w:rFonts w:ascii="Times New Roman" w:eastAsia="Times New Roman" w:hAnsi="Times New Roman" w:cs="Times New Roman"/>
                <w:b/>
                <w:color w:val="000000"/>
                <w:sz w:val="24"/>
                <w:szCs w:val="20"/>
                <w:lang w:eastAsia="ru-RU"/>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14:paraId="60B5BF40"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tcBorders>
              <w:top w:val="single" w:sz="4" w:space="0" w:color="000000"/>
              <w:left w:val="single" w:sz="4" w:space="0" w:color="000000"/>
              <w:bottom w:val="single" w:sz="4" w:space="0" w:color="000000"/>
              <w:right w:val="single" w:sz="4" w:space="0" w:color="000000"/>
            </w:tcBorders>
            <w:vAlign w:val="center"/>
          </w:tcPr>
          <w:p w14:paraId="3776D7B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2923A530"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A12E8AE"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9.1. Международные отношения в конце 1940-х – конце 1980-х гг.</w:t>
            </w:r>
          </w:p>
        </w:tc>
        <w:tc>
          <w:tcPr>
            <w:tcW w:w="7938" w:type="dxa"/>
            <w:tcBorders>
              <w:top w:val="single" w:sz="4" w:space="0" w:color="000000"/>
              <w:left w:val="single" w:sz="4" w:space="0" w:color="000000"/>
              <w:bottom w:val="single" w:sz="4" w:space="0" w:color="000000"/>
              <w:right w:val="single" w:sz="4" w:space="0" w:color="000000"/>
            </w:tcBorders>
          </w:tcPr>
          <w:p w14:paraId="427561C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51830"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0BEDBDCF"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3A9775E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5F93189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1587F4EA"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5784E2BA"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1FFACD91"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65-66 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3ACFEE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4EBBCBD8"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3FC39023"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BCB678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9.2. Международные отношения в 1990-е – 2024 г.</w:t>
            </w:r>
          </w:p>
        </w:tc>
        <w:tc>
          <w:tcPr>
            <w:tcW w:w="7938" w:type="dxa"/>
            <w:tcBorders>
              <w:top w:val="single" w:sz="4" w:space="0" w:color="000000"/>
              <w:left w:val="single" w:sz="4" w:space="0" w:color="000000"/>
              <w:bottom w:val="single" w:sz="4" w:space="0" w:color="000000"/>
              <w:right w:val="single" w:sz="4" w:space="0" w:color="000000"/>
            </w:tcBorders>
          </w:tcPr>
          <w:p w14:paraId="654ED06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B9DC1A8"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tcBorders>
              <w:top w:val="single" w:sz="4" w:space="0" w:color="000000"/>
              <w:left w:val="single" w:sz="4" w:space="0" w:color="000000"/>
              <w:bottom w:val="single" w:sz="4" w:space="0" w:color="000000"/>
              <w:right w:val="single" w:sz="4" w:space="0" w:color="000000"/>
            </w:tcBorders>
            <w:vAlign w:val="center"/>
          </w:tcPr>
          <w:p w14:paraId="0E1B136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405E505A" w14:textId="77777777" w:rsidTr="007457E2">
        <w:trPr>
          <w:trHeight w:val="560"/>
        </w:trPr>
        <w:tc>
          <w:tcPr>
            <w:tcW w:w="3114" w:type="dxa"/>
            <w:vMerge/>
            <w:tcBorders>
              <w:top w:val="single" w:sz="4" w:space="0" w:color="000000"/>
              <w:left w:val="single" w:sz="4" w:space="0" w:color="000000"/>
              <w:bottom w:val="single" w:sz="4" w:space="0" w:color="000000"/>
              <w:right w:val="single" w:sz="4" w:space="0" w:color="000000"/>
            </w:tcBorders>
          </w:tcPr>
          <w:p w14:paraId="4C7D5A0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7FF33A5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67-68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w:t>
            </w:r>
            <w:r w:rsidRPr="007457E2">
              <w:rPr>
                <w:rFonts w:ascii="Times New Roman" w:eastAsia="Times New Roman" w:hAnsi="Times New Roman" w:cs="Times New Roman"/>
                <w:color w:val="000000"/>
                <w:sz w:val="24"/>
                <w:szCs w:val="20"/>
                <w:lang w:eastAsia="ru-RU"/>
              </w:rPr>
              <w:lastRenderedPageBreak/>
              <w:t>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31123B9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tcBorders>
              <w:top w:val="single" w:sz="4" w:space="0" w:color="000000"/>
              <w:left w:val="single" w:sz="4" w:space="0" w:color="000000"/>
              <w:bottom w:val="single" w:sz="4" w:space="0" w:color="000000"/>
              <w:right w:val="single" w:sz="4" w:space="0" w:color="000000"/>
            </w:tcBorders>
            <w:vAlign w:val="center"/>
          </w:tcPr>
          <w:p w14:paraId="23846F1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2AA776E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7589BE8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72CDF08D"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7D3D5F5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bookmarkStart w:id="4" w:name="_Hlk172618720"/>
            <w:r w:rsidRPr="007457E2">
              <w:rPr>
                <w:rFonts w:ascii="Times New Roman" w:eastAsia="Times New Roman" w:hAnsi="Times New Roman" w:cs="Times New Roman"/>
                <w:b/>
                <w:color w:val="000000"/>
                <w:sz w:val="24"/>
                <w:szCs w:val="20"/>
                <w:lang w:eastAsia="ru-RU"/>
              </w:rPr>
              <w:lastRenderedPageBreak/>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14:paraId="367F73DC"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tcBorders>
              <w:top w:val="single" w:sz="4" w:space="0" w:color="000000"/>
              <w:left w:val="single" w:sz="4" w:space="0" w:color="000000"/>
              <w:bottom w:val="single" w:sz="4" w:space="0" w:color="000000"/>
              <w:right w:val="single" w:sz="4" w:space="0" w:color="000000"/>
            </w:tcBorders>
            <w:vAlign w:val="center"/>
          </w:tcPr>
          <w:p w14:paraId="528C7E1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195D11F1" w14:textId="77777777" w:rsidTr="007457E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619233E7"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10.1. Наука и культура во второй половине ХХ в. – начале ХХI в.</w:t>
            </w:r>
          </w:p>
        </w:tc>
        <w:tc>
          <w:tcPr>
            <w:tcW w:w="7938" w:type="dxa"/>
            <w:tcBorders>
              <w:top w:val="single" w:sz="4" w:space="0" w:color="000000"/>
              <w:left w:val="single" w:sz="4" w:space="0" w:color="000000"/>
              <w:bottom w:val="single" w:sz="4" w:space="0" w:color="000000"/>
              <w:right w:val="single" w:sz="4" w:space="0" w:color="000000"/>
            </w:tcBorders>
          </w:tcPr>
          <w:p w14:paraId="40DE074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0CADB68"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bottom w:val="single" w:sz="4" w:space="0" w:color="000000"/>
              <w:right w:val="single" w:sz="4" w:space="0" w:color="000000"/>
            </w:tcBorders>
            <w:vAlign w:val="center"/>
          </w:tcPr>
          <w:p w14:paraId="214FF4B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136C7C8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43F1412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1690911C" w14:textId="77777777" w:rsidTr="007457E2">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2861AC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0DBEF28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69-70 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16C016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top w:val="single" w:sz="4" w:space="0" w:color="000000"/>
              <w:left w:val="single" w:sz="4" w:space="0" w:color="000000"/>
              <w:bottom w:val="single" w:sz="4" w:space="0" w:color="000000"/>
              <w:right w:val="single" w:sz="4" w:space="0" w:color="000000"/>
            </w:tcBorders>
            <w:vAlign w:val="center"/>
          </w:tcPr>
          <w:p w14:paraId="577DF79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76D2131" w14:textId="77777777" w:rsidTr="007457E2">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14:paraId="431BA18F"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bookmarkStart w:id="5" w:name="_Hlk172618753"/>
            <w:r w:rsidRPr="007457E2">
              <w:rPr>
                <w:rFonts w:ascii="Times New Roman" w:eastAsia="Times New Roman" w:hAnsi="Times New Roman" w:cs="Times New Roman"/>
                <w:b/>
                <w:color w:val="000000"/>
                <w:sz w:val="24"/>
                <w:szCs w:val="20"/>
                <w:lang w:eastAsia="ru-RU"/>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14:paraId="1611C23E" w14:textId="77777777" w:rsidR="007457E2" w:rsidRPr="007457E2" w:rsidRDefault="008F0FF5" w:rsidP="007457E2">
            <w:pPr>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14</w:t>
            </w:r>
          </w:p>
        </w:tc>
        <w:tc>
          <w:tcPr>
            <w:tcW w:w="1956" w:type="dxa"/>
            <w:tcBorders>
              <w:top w:val="single" w:sz="4" w:space="0" w:color="000000"/>
              <w:left w:val="single" w:sz="4" w:space="0" w:color="000000"/>
              <w:bottom w:val="single" w:sz="4" w:space="0" w:color="000000"/>
              <w:right w:val="single" w:sz="4" w:space="0" w:color="000000"/>
            </w:tcBorders>
            <w:vAlign w:val="center"/>
          </w:tcPr>
          <w:p w14:paraId="42558F7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1FA3DAB9" w14:textId="77777777" w:rsidTr="007457E2">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14:paraId="609F3CA6"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bookmarkStart w:id="6" w:name="_Hlk172618761"/>
            <w:r w:rsidRPr="007457E2">
              <w:rPr>
                <w:rFonts w:ascii="Times New Roman" w:eastAsia="Times New Roman" w:hAnsi="Times New Roman" w:cs="Times New Roman"/>
                <w:b/>
                <w:color w:val="000000"/>
                <w:sz w:val="24"/>
                <w:szCs w:val="20"/>
                <w:lang w:eastAsia="ru-RU"/>
              </w:rPr>
              <w:t xml:space="preserve">Раздел 11. </w:t>
            </w:r>
            <w:bookmarkStart w:id="7" w:name="_Hlk172905506"/>
            <w:r w:rsidRPr="007457E2">
              <w:rPr>
                <w:rFonts w:ascii="Times New Roman" w:eastAsia="Times New Roman" w:hAnsi="Times New Roman" w:cs="Times New Roman"/>
                <w:b/>
                <w:color w:val="000000"/>
                <w:sz w:val="24"/>
                <w:szCs w:val="20"/>
                <w:lang w:eastAsia="ru-RU"/>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14:paraId="57E6A311" w14:textId="77777777" w:rsidR="007457E2" w:rsidRPr="007457E2" w:rsidRDefault="008F0FF5" w:rsidP="007457E2">
            <w:pPr>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8</w:t>
            </w:r>
          </w:p>
        </w:tc>
        <w:tc>
          <w:tcPr>
            <w:tcW w:w="1956" w:type="dxa"/>
            <w:tcBorders>
              <w:top w:val="single" w:sz="4" w:space="0" w:color="000000"/>
              <w:left w:val="single" w:sz="4" w:space="0" w:color="000000"/>
              <w:bottom w:val="single" w:sz="4" w:space="0" w:color="000000"/>
              <w:right w:val="single" w:sz="4" w:space="0" w:color="000000"/>
            </w:tcBorders>
            <w:vAlign w:val="center"/>
          </w:tcPr>
          <w:p w14:paraId="460A993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310243D3" w14:textId="77777777" w:rsidTr="007457E2">
        <w:trPr>
          <w:trHeight w:val="106"/>
        </w:trPr>
        <w:tc>
          <w:tcPr>
            <w:tcW w:w="3114" w:type="dxa"/>
            <w:vMerge w:val="restart"/>
            <w:tcBorders>
              <w:top w:val="single" w:sz="4" w:space="0" w:color="000000"/>
              <w:left w:val="single" w:sz="4" w:space="0" w:color="000000"/>
              <w:right w:val="single" w:sz="4" w:space="0" w:color="000000"/>
            </w:tcBorders>
          </w:tcPr>
          <w:p w14:paraId="6C0AB097"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11.1. СССР в послевоенные годы</w:t>
            </w:r>
          </w:p>
        </w:tc>
        <w:tc>
          <w:tcPr>
            <w:tcW w:w="7938" w:type="dxa"/>
            <w:tcBorders>
              <w:top w:val="single" w:sz="4" w:space="0" w:color="000000"/>
              <w:left w:val="single" w:sz="4" w:space="0" w:color="000000"/>
              <w:bottom w:val="single" w:sz="4" w:space="0" w:color="000000"/>
              <w:right w:val="single" w:sz="4" w:space="0" w:color="000000"/>
            </w:tcBorders>
          </w:tcPr>
          <w:p w14:paraId="7125725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4A03338"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50D9CD6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4EAA9F8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02B691C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74CC4E2C" w14:textId="77777777" w:rsidTr="007457E2">
        <w:trPr>
          <w:trHeight w:val="589"/>
        </w:trPr>
        <w:tc>
          <w:tcPr>
            <w:tcW w:w="3114" w:type="dxa"/>
            <w:vMerge/>
            <w:tcBorders>
              <w:left w:val="single" w:sz="4" w:space="0" w:color="000000"/>
              <w:right w:val="single" w:sz="4" w:space="0" w:color="000000"/>
            </w:tcBorders>
          </w:tcPr>
          <w:p w14:paraId="3EF0BDA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4A8DC3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71-72 Послевоенные годы. Влияние Победы. Потери и демографические проблемы. Социальная адаптация фронтовиков. Репатриация. Борьба с беспризорностью </w:t>
            </w:r>
          </w:p>
          <w:p w14:paraId="4D15831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14:paraId="4D54253C"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30255AF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2420A73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w:t>
            </w:r>
            <w:r w:rsidRPr="007457E2">
              <w:rPr>
                <w:rFonts w:ascii="Times New Roman" w:eastAsia="Times New Roman" w:hAnsi="Times New Roman" w:cs="Times New Roman"/>
                <w:color w:val="000000"/>
                <w:sz w:val="24"/>
                <w:szCs w:val="20"/>
                <w:lang w:eastAsia="ru-RU"/>
              </w:rPr>
              <w:lastRenderedPageBreak/>
              <w:t>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13BB431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1208C07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0080918D"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CDFEFFC"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11.2. СССР в 1953-1964 гг.</w:t>
            </w:r>
          </w:p>
        </w:tc>
        <w:tc>
          <w:tcPr>
            <w:tcW w:w="7938" w:type="dxa"/>
            <w:tcBorders>
              <w:top w:val="single" w:sz="4" w:space="0" w:color="000000"/>
              <w:left w:val="single" w:sz="4" w:space="0" w:color="000000"/>
              <w:bottom w:val="single" w:sz="4" w:space="0" w:color="000000"/>
              <w:right w:val="single" w:sz="4" w:space="0" w:color="000000"/>
            </w:tcBorders>
          </w:tcPr>
          <w:p w14:paraId="1606761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CCDD0"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67A0514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0C5B94F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306DD49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1E206F00" w14:textId="77777777" w:rsidTr="007457E2">
        <w:trPr>
          <w:trHeight w:val="1156"/>
        </w:trPr>
        <w:tc>
          <w:tcPr>
            <w:tcW w:w="3114" w:type="dxa"/>
            <w:vMerge/>
            <w:tcBorders>
              <w:left w:val="single" w:sz="4" w:space="0" w:color="000000"/>
              <w:right w:val="single" w:sz="4" w:space="0" w:color="000000"/>
            </w:tcBorders>
          </w:tcPr>
          <w:p w14:paraId="5F5C7DA7"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7A4D48A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73-74 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14:paraId="01EA3ECA"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12777D5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w:t>
            </w:r>
          </w:p>
          <w:p w14:paraId="0D111230"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62F364CC"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w:t>
            </w:r>
            <w:r w:rsidRPr="007457E2">
              <w:rPr>
                <w:rFonts w:ascii="Times New Roman" w:eastAsia="Times New Roman" w:hAnsi="Times New Roman" w:cs="Times New Roman"/>
                <w:color w:val="000000"/>
                <w:sz w:val="24"/>
                <w:szCs w:val="20"/>
                <w:lang w:eastAsia="ru-RU"/>
              </w:rPr>
              <w:lastRenderedPageBreak/>
              <w:t>журналы, газеты. Туризм. Изменение общественных настроений и ожиданий.</w:t>
            </w:r>
          </w:p>
          <w:p w14:paraId="2E6ECA2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14:paraId="6B4D8D5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1934EACD"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2290E27"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D4F1323"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11.3. Политическое развитие СССР в 1964-1985 гг.</w:t>
            </w:r>
          </w:p>
        </w:tc>
        <w:tc>
          <w:tcPr>
            <w:tcW w:w="7938" w:type="dxa"/>
            <w:tcBorders>
              <w:top w:val="single" w:sz="4" w:space="0" w:color="000000"/>
              <w:left w:val="single" w:sz="4" w:space="0" w:color="000000"/>
              <w:bottom w:val="single" w:sz="4" w:space="0" w:color="000000"/>
              <w:right w:val="single" w:sz="4" w:space="0" w:color="000000"/>
            </w:tcBorders>
          </w:tcPr>
          <w:p w14:paraId="3D9E1223"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42A9C2F"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21B69E4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75E1DBB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74B7970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7BCC7975" w14:textId="77777777" w:rsidTr="007457E2">
        <w:trPr>
          <w:trHeight w:val="20"/>
        </w:trPr>
        <w:tc>
          <w:tcPr>
            <w:tcW w:w="3114" w:type="dxa"/>
            <w:vMerge/>
            <w:tcBorders>
              <w:left w:val="single" w:sz="4" w:space="0" w:color="000000"/>
              <w:right w:val="single" w:sz="4" w:space="0" w:color="000000"/>
            </w:tcBorders>
          </w:tcPr>
          <w:p w14:paraId="3C10D3B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C96323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75-76 Политическое развитие СССР в 1964-1985 гг. Итоги и значение «великого десятилетия» Н.С. Хрущева. Политический курс Л.И. Брежнева. Конституция СССР 1977 г. </w:t>
            </w:r>
          </w:p>
          <w:p w14:paraId="59119763"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12E9935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25C683C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4BB9C627"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Повседневная жизнь советского общества в 1964-1985 гг. Общественные настроения. </w:t>
            </w:r>
          </w:p>
          <w:p w14:paraId="30F398B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p>
          <w:p w14:paraId="0C376AF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w:t>
            </w:r>
            <w:r w:rsidRPr="007457E2">
              <w:rPr>
                <w:rFonts w:ascii="Times New Roman" w:eastAsia="Times New Roman" w:hAnsi="Times New Roman" w:cs="Times New Roman"/>
                <w:color w:val="000000"/>
                <w:sz w:val="24"/>
                <w:szCs w:val="20"/>
                <w:lang w:eastAsia="ru-RU"/>
              </w:rPr>
              <w:lastRenderedPageBreak/>
              <w:t xml:space="preserve">советских войск в Афганистан. СССР и страны социализма. </w:t>
            </w:r>
          </w:p>
          <w:p w14:paraId="450E890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СССР и мир в начале 1980-х гг. Нарастание кризисных явлений в СССР. </w:t>
            </w:r>
          </w:p>
          <w:p w14:paraId="59AC87F8"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14:paraId="4AE9238A"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6D0534EE"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61FE1C2B"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6E5C6607"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11.4. СССР в 1985-1991 гг.</w:t>
            </w:r>
          </w:p>
        </w:tc>
        <w:tc>
          <w:tcPr>
            <w:tcW w:w="7938" w:type="dxa"/>
            <w:tcBorders>
              <w:top w:val="single" w:sz="4" w:space="0" w:color="000000"/>
              <w:left w:val="single" w:sz="4" w:space="0" w:color="000000"/>
              <w:bottom w:val="single" w:sz="4" w:space="0" w:color="000000"/>
              <w:right w:val="single" w:sz="4" w:space="0" w:color="000000"/>
            </w:tcBorders>
          </w:tcPr>
          <w:p w14:paraId="69C3035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9650B7B"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347661D3"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3C93A41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070B927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33DC770E" w14:textId="77777777" w:rsidTr="007457E2">
        <w:trPr>
          <w:trHeight w:val="20"/>
        </w:trPr>
        <w:tc>
          <w:tcPr>
            <w:tcW w:w="3114" w:type="dxa"/>
            <w:vMerge/>
            <w:tcBorders>
              <w:left w:val="single" w:sz="4" w:space="0" w:color="000000"/>
              <w:right w:val="single" w:sz="4" w:space="0" w:color="000000"/>
            </w:tcBorders>
          </w:tcPr>
          <w:p w14:paraId="6C8B880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3FEDFEF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77-78 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285AE06F"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4160DD96"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14:paraId="3C21A679"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71FC47C5"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w:t>
            </w:r>
            <w:r w:rsidRPr="007457E2">
              <w:rPr>
                <w:rFonts w:ascii="Times New Roman" w:eastAsia="Times New Roman" w:hAnsi="Times New Roman" w:cs="Times New Roman"/>
                <w:color w:val="000000"/>
                <w:sz w:val="24"/>
                <w:szCs w:val="20"/>
                <w:lang w:eastAsia="ru-RU"/>
              </w:rPr>
              <w:lastRenderedPageBreak/>
              <w:t>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14:paraId="765A4C4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lastRenderedPageBreak/>
              <w:t>2</w:t>
            </w:r>
          </w:p>
        </w:tc>
        <w:tc>
          <w:tcPr>
            <w:tcW w:w="1956" w:type="dxa"/>
            <w:vMerge/>
            <w:tcBorders>
              <w:left w:val="single" w:sz="4" w:space="0" w:color="000000"/>
              <w:right w:val="single" w:sz="4" w:space="0" w:color="000000"/>
            </w:tcBorders>
            <w:vAlign w:val="center"/>
          </w:tcPr>
          <w:p w14:paraId="012CEF1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4008AC0" w14:textId="77777777" w:rsidTr="007457E2">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2BD0350C" w14:textId="77777777" w:rsidR="007457E2" w:rsidRPr="007457E2" w:rsidRDefault="007457E2" w:rsidP="007457E2">
            <w:pPr>
              <w:spacing w:after="0" w:line="240" w:lineRule="auto"/>
              <w:jc w:val="both"/>
              <w:rPr>
                <w:rFonts w:ascii="Times New Roman" w:eastAsia="Times New Roman" w:hAnsi="Times New Roman" w:cs="Times New Roman"/>
                <w:b/>
                <w:color w:val="000000"/>
                <w:sz w:val="24"/>
                <w:szCs w:val="20"/>
                <w:lang w:eastAsia="ru-RU"/>
              </w:rPr>
            </w:pPr>
            <w:bookmarkStart w:id="8" w:name="_Hlk172618883"/>
            <w:r w:rsidRPr="007457E2">
              <w:rPr>
                <w:rFonts w:ascii="Times New Roman" w:eastAsia="Times New Roman" w:hAnsi="Times New Roman" w:cs="Times New Roman"/>
                <w:b/>
                <w:color w:val="000000"/>
                <w:sz w:val="24"/>
                <w:szCs w:val="20"/>
                <w:lang w:eastAsia="ru-RU"/>
              </w:rPr>
              <w:lastRenderedPageBreak/>
              <w:t xml:space="preserve">Раздел 12. </w:t>
            </w:r>
            <w:bookmarkStart w:id="9" w:name="_Hlk172905568"/>
            <w:r w:rsidRPr="007457E2">
              <w:rPr>
                <w:rFonts w:ascii="Times New Roman" w:eastAsia="Times New Roman" w:hAnsi="Times New Roman" w:cs="Times New Roman"/>
                <w:b/>
                <w:color w:val="000000"/>
                <w:sz w:val="24"/>
                <w:szCs w:val="20"/>
                <w:lang w:eastAsia="ru-RU"/>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14:paraId="6D8FCDFC"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8</w:t>
            </w:r>
          </w:p>
        </w:tc>
        <w:tc>
          <w:tcPr>
            <w:tcW w:w="1956" w:type="dxa"/>
            <w:tcBorders>
              <w:top w:val="single" w:sz="4" w:space="0" w:color="000000"/>
              <w:left w:val="single" w:sz="4" w:space="0" w:color="000000"/>
              <w:bottom w:val="single" w:sz="4" w:space="0" w:color="000000"/>
              <w:right w:val="single" w:sz="4" w:space="0" w:color="000000"/>
            </w:tcBorders>
            <w:vAlign w:val="center"/>
          </w:tcPr>
          <w:p w14:paraId="40DE1CB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r w:rsidR="007457E2" w:rsidRPr="007457E2" w14:paraId="56DAEC0B"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43D79B4D"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Тема 12.1. Российская Федерация в 1990-е гг.</w:t>
            </w:r>
          </w:p>
        </w:tc>
        <w:tc>
          <w:tcPr>
            <w:tcW w:w="7938" w:type="dxa"/>
            <w:tcBorders>
              <w:top w:val="single" w:sz="4" w:space="0" w:color="000000"/>
              <w:left w:val="single" w:sz="4" w:space="0" w:color="000000"/>
              <w:bottom w:val="single" w:sz="4" w:space="0" w:color="000000"/>
              <w:right w:val="single" w:sz="4" w:space="0" w:color="000000"/>
            </w:tcBorders>
          </w:tcPr>
          <w:p w14:paraId="416DB19D"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843A94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2</w:t>
            </w:r>
          </w:p>
        </w:tc>
        <w:tc>
          <w:tcPr>
            <w:tcW w:w="1956" w:type="dxa"/>
            <w:vMerge w:val="restart"/>
            <w:tcBorders>
              <w:top w:val="single" w:sz="4" w:space="0" w:color="000000"/>
              <w:left w:val="single" w:sz="4" w:space="0" w:color="000000"/>
              <w:right w:val="single" w:sz="4" w:space="0" w:color="000000"/>
            </w:tcBorders>
            <w:vAlign w:val="center"/>
          </w:tcPr>
          <w:p w14:paraId="46C2E3F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3DAF366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05C7849C"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5237111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25967C1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192339B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77695C7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200D5CA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3BA7823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243AC615"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7DCDC826"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5A8466A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24639A8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1C2C99F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761B7FE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1806C5B2"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5E969598" w14:textId="77777777" w:rsidTr="007457E2">
        <w:trPr>
          <w:trHeight w:val="20"/>
        </w:trPr>
        <w:tc>
          <w:tcPr>
            <w:tcW w:w="3114" w:type="dxa"/>
            <w:vMerge/>
            <w:tcBorders>
              <w:left w:val="single" w:sz="4" w:space="0" w:color="000000"/>
              <w:right w:val="single" w:sz="4" w:space="0" w:color="000000"/>
            </w:tcBorders>
          </w:tcPr>
          <w:p w14:paraId="279E4C8C"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7EEB5592"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79-80 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14:paraId="253EC384"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73DF73FE"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Повседневная жизнь. Изменения в структуре российского общества </w:t>
            </w:r>
            <w:r w:rsidRPr="007457E2">
              <w:rPr>
                <w:rFonts w:ascii="Times New Roman" w:eastAsia="Times New Roman" w:hAnsi="Times New Roman" w:cs="Times New Roman"/>
                <w:color w:val="000000"/>
                <w:sz w:val="24"/>
                <w:szCs w:val="20"/>
                <w:lang w:eastAsia="ru-RU"/>
              </w:rPr>
              <w:br/>
              <w:t xml:space="preserve">и условиях жизни различных групп населения в 1990-е гг. Численность и доходы населения. Социальное расслоение. Досуг и туризм. </w:t>
            </w:r>
          </w:p>
          <w:p w14:paraId="5E71DDB1"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2CA68"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702BE254"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244C8246" w14:textId="77777777" w:rsidTr="007457E2">
        <w:trPr>
          <w:trHeight w:val="20"/>
        </w:trPr>
        <w:tc>
          <w:tcPr>
            <w:tcW w:w="3114" w:type="dxa"/>
            <w:vMerge w:val="restart"/>
            <w:tcBorders>
              <w:top w:val="single" w:sz="4" w:space="0" w:color="000000"/>
              <w:left w:val="single" w:sz="4" w:space="0" w:color="000000"/>
              <w:right w:val="single" w:sz="4" w:space="0" w:color="000000"/>
            </w:tcBorders>
          </w:tcPr>
          <w:p w14:paraId="51F5C368"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lastRenderedPageBreak/>
              <w:t>Тема 12.2. Россия в ХХI в.</w:t>
            </w:r>
          </w:p>
        </w:tc>
        <w:tc>
          <w:tcPr>
            <w:tcW w:w="7938" w:type="dxa"/>
            <w:tcBorders>
              <w:top w:val="single" w:sz="4" w:space="0" w:color="000000"/>
              <w:left w:val="single" w:sz="4" w:space="0" w:color="000000"/>
              <w:bottom w:val="single" w:sz="4" w:space="0" w:color="000000"/>
              <w:right w:val="single" w:sz="4" w:space="0" w:color="000000"/>
            </w:tcBorders>
          </w:tcPr>
          <w:p w14:paraId="5C5648CB" w14:textId="77777777" w:rsidR="007457E2" w:rsidRPr="007457E2" w:rsidRDefault="007457E2" w:rsidP="007457E2">
            <w:pPr>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5336FAE"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4</w:t>
            </w:r>
          </w:p>
        </w:tc>
        <w:tc>
          <w:tcPr>
            <w:tcW w:w="1956" w:type="dxa"/>
            <w:vMerge w:val="restart"/>
            <w:tcBorders>
              <w:top w:val="single" w:sz="4" w:space="0" w:color="000000"/>
              <w:left w:val="single" w:sz="4" w:space="0" w:color="000000"/>
              <w:right w:val="single" w:sz="4" w:space="0" w:color="000000"/>
            </w:tcBorders>
            <w:vAlign w:val="center"/>
          </w:tcPr>
          <w:p w14:paraId="5150618B"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02</w:t>
            </w:r>
          </w:p>
          <w:p w14:paraId="13BAEABD"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05</w:t>
            </w:r>
          </w:p>
          <w:p w14:paraId="04CC14F4"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ОК 06</w:t>
            </w:r>
          </w:p>
        </w:tc>
      </w:tr>
      <w:tr w:rsidR="007457E2" w:rsidRPr="007457E2" w14:paraId="34F79600" w14:textId="77777777" w:rsidTr="007457E2">
        <w:trPr>
          <w:trHeight w:val="2148"/>
        </w:trPr>
        <w:tc>
          <w:tcPr>
            <w:tcW w:w="3114" w:type="dxa"/>
            <w:vMerge/>
            <w:tcBorders>
              <w:left w:val="single" w:sz="4" w:space="0" w:color="000000"/>
              <w:right w:val="single" w:sz="4" w:space="0" w:color="000000"/>
            </w:tcBorders>
          </w:tcPr>
          <w:p w14:paraId="262E82A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61574EF5"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81-82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w:t>
            </w:r>
          </w:p>
          <w:p w14:paraId="6D7CE45E"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Утверждение государственной символики. Военная реформа. Стабилизация политической системы в годы президентства В.В. Путина. </w:t>
            </w:r>
          </w:p>
          <w:p w14:paraId="6B51E268"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3F679E27"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052B0714"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5EBB33A0"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EB8652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p w14:paraId="130D75D1"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vMerge/>
            <w:tcBorders>
              <w:left w:val="single" w:sz="4" w:space="0" w:color="000000"/>
              <w:right w:val="single" w:sz="4" w:space="0" w:color="000000"/>
            </w:tcBorders>
            <w:vAlign w:val="center"/>
          </w:tcPr>
          <w:p w14:paraId="066D94F1"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08A9D0F2" w14:textId="77777777" w:rsidTr="007457E2">
        <w:trPr>
          <w:trHeight w:val="2148"/>
        </w:trPr>
        <w:tc>
          <w:tcPr>
            <w:tcW w:w="3114" w:type="dxa"/>
            <w:tcBorders>
              <w:left w:val="single" w:sz="4" w:space="0" w:color="000000"/>
              <w:right w:val="single" w:sz="4" w:space="0" w:color="000000"/>
            </w:tcBorders>
          </w:tcPr>
          <w:p w14:paraId="19425D89"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14:paraId="220B1AF3"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83-84 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1F15AF60"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14:paraId="1DF5BA36"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p w14:paraId="76F57644" w14:textId="77777777" w:rsidR="007457E2" w:rsidRPr="007457E2" w:rsidRDefault="007457E2" w:rsidP="007457E2">
            <w:pPr>
              <w:widowControl w:val="0"/>
              <w:spacing w:after="0" w:line="240" w:lineRule="auto"/>
              <w:jc w:val="both"/>
              <w:rPr>
                <w:rFonts w:ascii="Times New Roman" w:eastAsia="Times New Roman" w:hAnsi="Times New Roman" w:cs="Times New Roman"/>
                <w:color w:val="000000"/>
                <w:sz w:val="24"/>
                <w:szCs w:val="20"/>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1C707F0"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r w:rsidRPr="007457E2">
              <w:rPr>
                <w:rFonts w:ascii="Times New Roman" w:eastAsia="Times New Roman" w:hAnsi="Times New Roman" w:cs="Times New Roman"/>
                <w:color w:val="000000"/>
                <w:sz w:val="24"/>
                <w:szCs w:val="20"/>
                <w:lang w:eastAsia="ru-RU"/>
              </w:rPr>
              <w:t>2</w:t>
            </w:r>
          </w:p>
        </w:tc>
        <w:tc>
          <w:tcPr>
            <w:tcW w:w="1956" w:type="dxa"/>
            <w:tcBorders>
              <w:left w:val="single" w:sz="4" w:space="0" w:color="000000"/>
              <w:right w:val="single" w:sz="4" w:space="0" w:color="000000"/>
            </w:tcBorders>
            <w:vAlign w:val="center"/>
          </w:tcPr>
          <w:p w14:paraId="0B885822" w14:textId="77777777" w:rsidR="007457E2" w:rsidRPr="007457E2" w:rsidRDefault="007457E2" w:rsidP="007457E2">
            <w:pPr>
              <w:spacing w:after="0" w:line="240" w:lineRule="auto"/>
              <w:rPr>
                <w:rFonts w:ascii="Calibri" w:eastAsia="Times New Roman" w:hAnsi="Calibri" w:cs="Times New Roman"/>
                <w:color w:val="000000"/>
                <w:szCs w:val="20"/>
                <w:lang w:eastAsia="ru-RU"/>
              </w:rPr>
            </w:pPr>
          </w:p>
        </w:tc>
      </w:tr>
      <w:tr w:rsidR="007457E2" w:rsidRPr="007457E2" w14:paraId="4D2AB45A" w14:textId="77777777" w:rsidTr="007457E2">
        <w:trPr>
          <w:trHeight w:val="70"/>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75C1770D" w14:textId="77777777" w:rsidR="007457E2" w:rsidRPr="007457E2" w:rsidRDefault="007457E2" w:rsidP="007457E2">
            <w:pPr>
              <w:spacing w:after="0" w:line="240" w:lineRule="auto"/>
              <w:contextualSpacing/>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85 Промежуточная аттестация по дисциплине (дифференцированный зачёт)</w:t>
            </w:r>
          </w:p>
        </w:tc>
        <w:tc>
          <w:tcPr>
            <w:tcW w:w="1134" w:type="dxa"/>
            <w:tcBorders>
              <w:top w:val="single" w:sz="4" w:space="0" w:color="000000"/>
              <w:left w:val="single" w:sz="4" w:space="0" w:color="000000"/>
              <w:bottom w:val="single" w:sz="4" w:space="0" w:color="000000"/>
              <w:right w:val="single" w:sz="4" w:space="0" w:color="000000"/>
            </w:tcBorders>
          </w:tcPr>
          <w:p w14:paraId="1A013532" w14:textId="77777777" w:rsidR="007457E2" w:rsidRPr="007457E2" w:rsidRDefault="007457E2" w:rsidP="007457E2">
            <w:pPr>
              <w:spacing w:after="0" w:line="240" w:lineRule="auto"/>
              <w:contextualSpacing/>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1</w:t>
            </w:r>
          </w:p>
        </w:tc>
        <w:tc>
          <w:tcPr>
            <w:tcW w:w="1956" w:type="dxa"/>
            <w:tcBorders>
              <w:top w:val="single" w:sz="4" w:space="0" w:color="000000"/>
              <w:left w:val="single" w:sz="4" w:space="0" w:color="000000"/>
              <w:bottom w:val="single" w:sz="4" w:space="0" w:color="000000"/>
              <w:right w:val="single" w:sz="4" w:space="0" w:color="000000"/>
            </w:tcBorders>
            <w:shd w:val="clear" w:color="auto" w:fill="FFFFFF"/>
          </w:tcPr>
          <w:p w14:paraId="3B62823A" w14:textId="77777777" w:rsidR="007457E2" w:rsidRPr="007457E2" w:rsidRDefault="007457E2" w:rsidP="007457E2">
            <w:pPr>
              <w:spacing w:after="0" w:line="240" w:lineRule="auto"/>
              <w:contextualSpacing/>
              <w:rPr>
                <w:rFonts w:ascii="Cambria" w:eastAsia="Times New Roman" w:hAnsi="Cambria" w:cs="Times New Roman"/>
                <w:i/>
                <w:color w:val="000000"/>
                <w:sz w:val="24"/>
                <w:szCs w:val="20"/>
                <w:lang w:eastAsia="ru-RU"/>
              </w:rPr>
            </w:pPr>
          </w:p>
        </w:tc>
      </w:tr>
      <w:tr w:rsidR="007457E2" w:rsidRPr="007457E2" w14:paraId="063EE360" w14:textId="77777777" w:rsidTr="007457E2">
        <w:trPr>
          <w:trHeight w:val="46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7A55ACE5" w14:textId="77777777" w:rsidR="007457E2" w:rsidRPr="007457E2" w:rsidRDefault="007457E2" w:rsidP="007457E2">
            <w:pPr>
              <w:spacing w:after="0" w:line="240" w:lineRule="auto"/>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43D6C2FB" w14:textId="77777777" w:rsidR="007457E2" w:rsidRPr="007457E2" w:rsidRDefault="007457E2" w:rsidP="007457E2">
            <w:pPr>
              <w:spacing w:after="0" w:line="240" w:lineRule="auto"/>
              <w:jc w:val="center"/>
              <w:rPr>
                <w:rFonts w:ascii="Times New Roman" w:eastAsia="Times New Roman" w:hAnsi="Times New Roman" w:cs="Times New Roman"/>
                <w:b/>
                <w:color w:val="000000"/>
                <w:sz w:val="24"/>
                <w:szCs w:val="20"/>
                <w:lang w:eastAsia="ru-RU"/>
              </w:rPr>
            </w:pPr>
            <w:r w:rsidRPr="007457E2">
              <w:rPr>
                <w:rFonts w:ascii="Times New Roman" w:eastAsia="Times New Roman" w:hAnsi="Times New Roman" w:cs="Times New Roman"/>
                <w:b/>
                <w:color w:val="000000"/>
                <w:sz w:val="24"/>
                <w:szCs w:val="20"/>
                <w:lang w:eastAsia="ru-RU"/>
              </w:rPr>
              <w:t>85</w:t>
            </w:r>
          </w:p>
        </w:tc>
        <w:tc>
          <w:tcPr>
            <w:tcW w:w="1956" w:type="dxa"/>
            <w:tcBorders>
              <w:top w:val="single" w:sz="4" w:space="0" w:color="000000"/>
              <w:left w:val="single" w:sz="4" w:space="0" w:color="000000"/>
              <w:bottom w:val="single" w:sz="4" w:space="0" w:color="000000"/>
              <w:right w:val="single" w:sz="4" w:space="0" w:color="000000"/>
            </w:tcBorders>
            <w:vAlign w:val="center"/>
          </w:tcPr>
          <w:p w14:paraId="2102DF57" w14:textId="77777777" w:rsidR="007457E2" w:rsidRPr="007457E2" w:rsidRDefault="007457E2" w:rsidP="007457E2">
            <w:pPr>
              <w:spacing w:after="0" w:line="240" w:lineRule="auto"/>
              <w:jc w:val="center"/>
              <w:rPr>
                <w:rFonts w:ascii="Times New Roman" w:eastAsia="Times New Roman" w:hAnsi="Times New Roman" w:cs="Times New Roman"/>
                <w:color w:val="000000"/>
                <w:sz w:val="24"/>
                <w:szCs w:val="20"/>
                <w:lang w:eastAsia="ru-RU"/>
              </w:rPr>
            </w:pPr>
          </w:p>
        </w:tc>
      </w:tr>
    </w:tbl>
    <w:p w14:paraId="35A59A64" w14:textId="77777777" w:rsidR="00154D1D" w:rsidRDefault="00154D1D" w:rsidP="00F241E3">
      <w:pPr>
        <w:spacing w:after="200" w:line="276" w:lineRule="auto"/>
        <w:ind w:firstLine="709"/>
        <w:rPr>
          <w:rFonts w:ascii="Times New Roman" w:eastAsia="Times New Roman" w:hAnsi="Times New Roman" w:cs="Times New Roman"/>
          <w:sz w:val="24"/>
          <w:szCs w:val="24"/>
          <w:lang w:eastAsia="ru-RU"/>
        </w:rPr>
      </w:pPr>
    </w:p>
    <w:p w14:paraId="2D20B0DE" w14:textId="77777777" w:rsidR="00CA5CB7" w:rsidRDefault="00CA5CB7" w:rsidP="00F241E3">
      <w:pPr>
        <w:spacing w:after="200" w:line="276" w:lineRule="auto"/>
        <w:ind w:firstLine="709"/>
        <w:rPr>
          <w:rFonts w:ascii="Times New Roman" w:eastAsia="Times New Roman" w:hAnsi="Times New Roman" w:cs="Times New Roman"/>
          <w:sz w:val="24"/>
          <w:szCs w:val="24"/>
          <w:lang w:eastAsia="ru-RU"/>
        </w:rPr>
      </w:pPr>
    </w:p>
    <w:p w14:paraId="5A2DF383" w14:textId="77777777" w:rsidR="007457E2" w:rsidRPr="00176498" w:rsidRDefault="007457E2" w:rsidP="00F241E3">
      <w:pPr>
        <w:spacing w:after="200" w:line="276" w:lineRule="auto"/>
        <w:ind w:firstLine="709"/>
        <w:rPr>
          <w:rFonts w:ascii="Times New Roman" w:eastAsia="Times New Roman" w:hAnsi="Times New Roman" w:cs="Times New Roman"/>
          <w:sz w:val="24"/>
          <w:szCs w:val="24"/>
          <w:lang w:eastAsia="ru-RU"/>
        </w:rPr>
        <w:sectPr w:rsidR="007457E2" w:rsidRPr="00176498" w:rsidSect="00414C9A">
          <w:pgSz w:w="16840" w:h="11907" w:orient="landscape"/>
          <w:pgMar w:top="1134" w:right="1134" w:bottom="1134" w:left="1134" w:header="709" w:footer="709" w:gutter="0"/>
          <w:cols w:space="720"/>
        </w:sectPr>
      </w:pPr>
    </w:p>
    <w:p w14:paraId="2FE3D1A4" w14:textId="77777777" w:rsidR="001F03DC" w:rsidRDefault="00F241E3" w:rsidP="004F7D52">
      <w:pPr>
        <w:spacing w:after="0" w:line="240" w:lineRule="auto"/>
        <w:ind w:left="1355"/>
        <w:jc w:val="center"/>
        <w:rPr>
          <w:rFonts w:ascii="Times New Roman" w:hAnsi="Times New Roman" w:cs="Times New Roman"/>
          <w:b/>
          <w:sz w:val="24"/>
          <w:szCs w:val="24"/>
        </w:rPr>
      </w:pPr>
      <w:r w:rsidRPr="00602409">
        <w:rPr>
          <w:rFonts w:ascii="Times New Roman" w:eastAsia="Times New Roman" w:hAnsi="Times New Roman" w:cs="Times New Roman"/>
          <w:b/>
          <w:bCs/>
          <w:sz w:val="24"/>
          <w:szCs w:val="24"/>
          <w:lang w:eastAsia="ru-RU"/>
        </w:rPr>
        <w:lastRenderedPageBreak/>
        <w:t xml:space="preserve">3. УСЛОВИЯ РЕАЛИЗАЦИИ ПРОГРАММЫ </w:t>
      </w:r>
      <w:r w:rsidR="004F7D52">
        <w:rPr>
          <w:rFonts w:ascii="Times New Roman" w:eastAsia="Times New Roman" w:hAnsi="Times New Roman"/>
          <w:b/>
          <w:sz w:val="24"/>
          <w:szCs w:val="24"/>
        </w:rPr>
        <w:t>ДИСЦИПЛИНЫ</w:t>
      </w:r>
    </w:p>
    <w:p w14:paraId="51EE4D61" w14:textId="77777777" w:rsidR="001F03DC" w:rsidRDefault="001F03DC" w:rsidP="001F03DC">
      <w:pPr>
        <w:spacing w:after="0" w:line="240" w:lineRule="auto"/>
        <w:ind w:left="1355"/>
        <w:rPr>
          <w:rFonts w:ascii="Times New Roman" w:eastAsia="Times New Roman" w:hAnsi="Times New Roman" w:cs="Times New Roman"/>
          <w:b/>
          <w:bCs/>
          <w:sz w:val="24"/>
          <w:szCs w:val="24"/>
          <w:lang w:eastAsia="ru-RU"/>
        </w:rPr>
      </w:pPr>
    </w:p>
    <w:p w14:paraId="3E1B630C" w14:textId="77777777" w:rsidR="006C4265" w:rsidRPr="00602409" w:rsidRDefault="006C4265" w:rsidP="001F03DC">
      <w:pPr>
        <w:spacing w:after="0" w:line="240" w:lineRule="auto"/>
        <w:ind w:firstLine="709"/>
        <w:rPr>
          <w:rFonts w:ascii="Times New Roman" w:eastAsia="Times New Roman" w:hAnsi="Times New Roman" w:cs="Times New Roman"/>
          <w:b/>
          <w:bCs/>
          <w:sz w:val="24"/>
          <w:szCs w:val="24"/>
          <w:lang w:eastAsia="ru-RU"/>
        </w:rPr>
      </w:pPr>
      <w:r w:rsidRPr="00602409">
        <w:rPr>
          <w:rFonts w:ascii="Times New Roman" w:eastAsia="Times New Roman" w:hAnsi="Times New Roman" w:cs="Times New Roman"/>
          <w:b/>
          <w:bCs/>
          <w:sz w:val="24"/>
          <w:szCs w:val="24"/>
          <w:lang w:eastAsia="ru-RU"/>
        </w:rPr>
        <w:t>3.1. Оснаще</w:t>
      </w:r>
      <w:r w:rsidR="00F85242" w:rsidRPr="00602409">
        <w:rPr>
          <w:rFonts w:ascii="Times New Roman" w:eastAsia="Times New Roman" w:hAnsi="Times New Roman" w:cs="Times New Roman"/>
          <w:b/>
          <w:bCs/>
          <w:sz w:val="24"/>
          <w:szCs w:val="24"/>
          <w:lang w:eastAsia="ru-RU"/>
        </w:rPr>
        <w:t>ние учебного кабинета</w:t>
      </w:r>
    </w:p>
    <w:p w14:paraId="3BB390E9" w14:textId="77777777" w:rsidR="00F816A3" w:rsidRPr="00602409" w:rsidRDefault="0064597C" w:rsidP="00350F7F">
      <w:pPr>
        <w:suppressAutoHyphens/>
        <w:spacing w:after="0" w:line="240" w:lineRule="auto"/>
        <w:ind w:firstLine="709"/>
        <w:jc w:val="both"/>
        <w:rPr>
          <w:rFonts w:ascii="Times New Roman" w:eastAsia="Times New Roman" w:hAnsi="Times New Roman" w:cs="Times New Roman"/>
          <w:bCs/>
          <w:sz w:val="24"/>
          <w:szCs w:val="24"/>
          <w:lang w:eastAsia="ru-RU"/>
        </w:rPr>
      </w:pPr>
      <w:r w:rsidRPr="00602409">
        <w:rPr>
          <w:rFonts w:ascii="Times New Roman" w:eastAsia="Times New Roman" w:hAnsi="Times New Roman" w:cs="Times New Roman"/>
          <w:bCs/>
          <w:sz w:val="24"/>
          <w:szCs w:val="24"/>
          <w:lang w:eastAsia="ru-RU"/>
        </w:rPr>
        <w:t>Освоение программы учебной дисциплины «История»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72CB1468" w14:textId="77777777" w:rsidR="00350F7F" w:rsidRPr="00602409" w:rsidRDefault="00350F7F" w:rsidP="00350F7F">
      <w:pPr>
        <w:suppressAutoHyphens/>
        <w:spacing w:after="0" w:line="240" w:lineRule="auto"/>
        <w:ind w:firstLine="709"/>
        <w:jc w:val="both"/>
        <w:rPr>
          <w:rFonts w:ascii="Times New Roman" w:eastAsia="Times New Roman" w:hAnsi="Times New Roman" w:cs="Times New Roman"/>
          <w:bCs/>
          <w:sz w:val="24"/>
          <w:szCs w:val="24"/>
          <w:lang w:eastAsia="ru-RU"/>
        </w:rPr>
      </w:pPr>
      <w:r w:rsidRPr="00602409">
        <w:rPr>
          <w:rFonts w:ascii="Times New Roman" w:eastAsia="Times New Roman" w:hAnsi="Times New Roman" w:cs="Times New Roman"/>
          <w:bCs/>
          <w:sz w:val="24"/>
          <w:szCs w:val="24"/>
          <w:lang w:eastAsia="ru-RU"/>
        </w:rPr>
        <w:t>Помещение кабинета должно удовлетворять требованиям Санитарно-эпидемиологических привил и нормативов и быть оснащено</w:t>
      </w:r>
      <w:r w:rsidR="00F85242" w:rsidRPr="00602409">
        <w:rPr>
          <w:rFonts w:ascii="Times New Roman" w:eastAsia="Times New Roman" w:hAnsi="Times New Roman" w:cs="Times New Roman"/>
          <w:bCs/>
          <w:sz w:val="24"/>
          <w:szCs w:val="24"/>
          <w:lang w:eastAsia="ru-RU"/>
        </w:rPr>
        <w:t xml:space="preserve"> типовым оборудование, в том числе специализированной учебной мебелью и средствами обучения.</w:t>
      </w:r>
    </w:p>
    <w:p w14:paraId="73DACAD8" w14:textId="77777777" w:rsidR="00F85242" w:rsidRPr="00602409" w:rsidRDefault="00F85242" w:rsidP="00350F7F">
      <w:pPr>
        <w:suppressAutoHyphens/>
        <w:spacing w:after="0" w:line="240" w:lineRule="auto"/>
        <w:ind w:firstLine="709"/>
        <w:jc w:val="both"/>
        <w:rPr>
          <w:rFonts w:ascii="Times New Roman" w:eastAsia="Times New Roman" w:hAnsi="Times New Roman" w:cs="Times New Roman"/>
          <w:bCs/>
          <w:sz w:val="24"/>
          <w:szCs w:val="24"/>
          <w:lang w:eastAsia="ru-RU"/>
        </w:rPr>
      </w:pPr>
      <w:r w:rsidRPr="00602409">
        <w:rPr>
          <w:rFonts w:ascii="Times New Roman" w:eastAsia="Times New Roman" w:hAnsi="Times New Roman" w:cs="Times New Roman"/>
          <w:bCs/>
          <w:sz w:val="24"/>
          <w:szCs w:val="24"/>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2BA4C46B" w14:textId="77777777" w:rsidR="00F85242" w:rsidRPr="00602409" w:rsidRDefault="00F85242" w:rsidP="00350F7F">
      <w:pPr>
        <w:suppressAutoHyphens/>
        <w:spacing w:after="0" w:line="240" w:lineRule="auto"/>
        <w:ind w:firstLine="709"/>
        <w:jc w:val="both"/>
        <w:rPr>
          <w:rFonts w:ascii="Times New Roman" w:eastAsia="Times New Roman" w:hAnsi="Times New Roman" w:cs="Times New Roman"/>
          <w:bCs/>
          <w:sz w:val="24"/>
          <w:szCs w:val="24"/>
          <w:lang w:eastAsia="ru-RU"/>
        </w:rPr>
      </w:pPr>
      <w:r w:rsidRPr="00602409">
        <w:rPr>
          <w:rFonts w:ascii="Times New Roman" w:eastAsia="Times New Roman" w:hAnsi="Times New Roman" w:cs="Times New Roman"/>
          <w:bCs/>
          <w:sz w:val="24"/>
          <w:szCs w:val="24"/>
          <w:lang w:eastAsia="ru-RU"/>
        </w:rPr>
        <w:t>В состав учебно-методического и материально-технического обеспечения программы учебной дисциплины «История» входят:</w:t>
      </w:r>
    </w:p>
    <w:p w14:paraId="6B1011C3" w14:textId="77777777" w:rsidR="00F85242" w:rsidRPr="00602409" w:rsidRDefault="00F85242" w:rsidP="00A44AF8">
      <w:pPr>
        <w:pStyle w:val="a9"/>
        <w:numPr>
          <w:ilvl w:val="0"/>
          <w:numId w:val="4"/>
        </w:numPr>
        <w:suppressAutoHyphens/>
        <w:spacing w:line="240" w:lineRule="auto"/>
        <w:ind w:left="993" w:hanging="284"/>
        <w:jc w:val="both"/>
        <w:rPr>
          <w:bCs/>
          <w:sz w:val="24"/>
          <w:szCs w:val="24"/>
          <w:lang w:eastAsia="ru-RU"/>
        </w:rPr>
      </w:pPr>
      <w:r w:rsidRPr="00602409">
        <w:rPr>
          <w:bCs/>
          <w:sz w:val="24"/>
          <w:szCs w:val="24"/>
          <w:lang w:eastAsia="ru-RU"/>
        </w:rPr>
        <w:t>наглядные пособия (комплекты учебных таблиц, исторических карт, плакатов, портретов выдающихся исторических личностей);</w:t>
      </w:r>
    </w:p>
    <w:p w14:paraId="62865E53" w14:textId="77777777" w:rsidR="00F85242" w:rsidRPr="00602409" w:rsidRDefault="00F85242" w:rsidP="00A44AF8">
      <w:pPr>
        <w:pStyle w:val="a9"/>
        <w:numPr>
          <w:ilvl w:val="0"/>
          <w:numId w:val="4"/>
        </w:numPr>
        <w:suppressAutoHyphens/>
        <w:spacing w:line="240" w:lineRule="auto"/>
        <w:ind w:left="993" w:hanging="284"/>
        <w:jc w:val="both"/>
        <w:rPr>
          <w:bCs/>
          <w:sz w:val="24"/>
          <w:szCs w:val="24"/>
          <w:lang w:eastAsia="ru-RU"/>
        </w:rPr>
      </w:pPr>
      <w:r w:rsidRPr="00602409">
        <w:rPr>
          <w:bCs/>
          <w:sz w:val="24"/>
          <w:szCs w:val="24"/>
          <w:lang w:eastAsia="ru-RU"/>
        </w:rPr>
        <w:t>информационно-коммуникационные средства;</w:t>
      </w:r>
    </w:p>
    <w:p w14:paraId="57DD72FD" w14:textId="77777777" w:rsidR="00F85242" w:rsidRPr="00602409" w:rsidRDefault="00F85242" w:rsidP="00A44AF8">
      <w:pPr>
        <w:pStyle w:val="a9"/>
        <w:numPr>
          <w:ilvl w:val="0"/>
          <w:numId w:val="4"/>
        </w:numPr>
        <w:suppressAutoHyphens/>
        <w:spacing w:line="240" w:lineRule="auto"/>
        <w:ind w:left="993" w:hanging="284"/>
        <w:jc w:val="both"/>
        <w:rPr>
          <w:bCs/>
          <w:sz w:val="24"/>
          <w:szCs w:val="24"/>
          <w:lang w:eastAsia="ru-RU"/>
        </w:rPr>
      </w:pPr>
      <w:r w:rsidRPr="00602409">
        <w:rPr>
          <w:bCs/>
          <w:sz w:val="24"/>
          <w:szCs w:val="24"/>
          <w:lang w:eastAsia="ru-RU"/>
        </w:rPr>
        <w:t>экранно-звуковые пособия;</w:t>
      </w:r>
    </w:p>
    <w:p w14:paraId="65912FC5" w14:textId="77777777" w:rsidR="00F85242" w:rsidRPr="00602409" w:rsidRDefault="00F85242" w:rsidP="00A44AF8">
      <w:pPr>
        <w:pStyle w:val="a9"/>
        <w:numPr>
          <w:ilvl w:val="0"/>
          <w:numId w:val="4"/>
        </w:numPr>
        <w:suppressAutoHyphens/>
        <w:spacing w:line="240" w:lineRule="auto"/>
        <w:ind w:left="993" w:hanging="284"/>
        <w:jc w:val="both"/>
        <w:rPr>
          <w:bCs/>
          <w:sz w:val="24"/>
          <w:szCs w:val="24"/>
          <w:lang w:eastAsia="ru-RU"/>
        </w:rPr>
      </w:pPr>
      <w:r w:rsidRPr="00602409">
        <w:rPr>
          <w:bCs/>
          <w:sz w:val="24"/>
          <w:szCs w:val="24"/>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0DE28CEF" w14:textId="77777777" w:rsidR="00F85242" w:rsidRPr="00602409" w:rsidRDefault="00F85242" w:rsidP="00A44AF8">
      <w:pPr>
        <w:pStyle w:val="a9"/>
        <w:numPr>
          <w:ilvl w:val="0"/>
          <w:numId w:val="4"/>
        </w:numPr>
        <w:suppressAutoHyphens/>
        <w:spacing w:line="240" w:lineRule="auto"/>
        <w:ind w:left="993" w:hanging="284"/>
        <w:jc w:val="both"/>
        <w:rPr>
          <w:bCs/>
          <w:sz w:val="24"/>
          <w:szCs w:val="24"/>
          <w:lang w:eastAsia="ru-RU"/>
        </w:rPr>
      </w:pPr>
      <w:r w:rsidRPr="00602409">
        <w:rPr>
          <w:bCs/>
          <w:sz w:val="24"/>
          <w:szCs w:val="24"/>
          <w:lang w:eastAsia="ru-RU"/>
        </w:rPr>
        <w:t>библиотечный фонд кабинета.</w:t>
      </w:r>
    </w:p>
    <w:p w14:paraId="474563AC" w14:textId="77777777" w:rsidR="00F85242" w:rsidRPr="00602409" w:rsidRDefault="000C479B" w:rsidP="00636EB2">
      <w:pPr>
        <w:suppressAutoHyphens/>
        <w:spacing w:after="0" w:line="240" w:lineRule="auto"/>
        <w:ind w:firstLine="709"/>
        <w:jc w:val="both"/>
        <w:rPr>
          <w:rFonts w:ascii="Times New Roman" w:hAnsi="Times New Roman" w:cs="Times New Roman"/>
          <w:bCs/>
          <w:sz w:val="24"/>
          <w:szCs w:val="24"/>
          <w:lang w:eastAsia="ru-RU"/>
        </w:rPr>
      </w:pPr>
      <w:r w:rsidRPr="00602409">
        <w:rPr>
          <w:rFonts w:ascii="Times New Roman" w:hAnsi="Times New Roman" w:cs="Times New Roman"/>
          <w:bCs/>
          <w:sz w:val="24"/>
          <w:szCs w:val="24"/>
          <w:lang w:eastAsia="ru-RU"/>
        </w:rPr>
        <w:t>В библиотечный фонд кабинета входят учебники, учебно-методические комплекты (УМК), обеспечивающие освоение учебной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4C0D95D3" w14:textId="77777777" w:rsidR="000C479B" w:rsidRPr="00602409" w:rsidRDefault="000C479B" w:rsidP="00636EB2">
      <w:pPr>
        <w:suppressAutoHyphens/>
        <w:spacing w:after="0" w:line="240" w:lineRule="auto"/>
        <w:ind w:firstLine="709"/>
        <w:jc w:val="both"/>
        <w:rPr>
          <w:rFonts w:ascii="Times New Roman" w:hAnsi="Times New Roman" w:cs="Times New Roman"/>
          <w:bCs/>
          <w:sz w:val="24"/>
          <w:szCs w:val="24"/>
          <w:lang w:eastAsia="ru-RU"/>
        </w:rPr>
      </w:pPr>
      <w:r w:rsidRPr="00602409">
        <w:rPr>
          <w:rFonts w:ascii="Times New Roman" w:hAnsi="Times New Roman" w:cs="Times New Roman"/>
          <w:bCs/>
          <w:sz w:val="24"/>
          <w:szCs w:val="24"/>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14:paraId="40399F69" w14:textId="77777777" w:rsidR="00636EB2" w:rsidRPr="00602409" w:rsidRDefault="00636EB2" w:rsidP="00636EB2">
      <w:pPr>
        <w:suppressAutoHyphens/>
        <w:spacing w:after="0" w:line="240" w:lineRule="auto"/>
        <w:ind w:firstLine="709"/>
        <w:jc w:val="both"/>
        <w:rPr>
          <w:rFonts w:ascii="Times New Roman" w:hAnsi="Times New Roman" w:cs="Times New Roman"/>
          <w:bCs/>
          <w:sz w:val="24"/>
          <w:szCs w:val="24"/>
          <w:lang w:eastAsia="ru-RU"/>
        </w:rPr>
      </w:pPr>
      <w:r w:rsidRPr="00602409">
        <w:rPr>
          <w:rFonts w:ascii="Times New Roman" w:hAnsi="Times New Roman" w:cs="Times New Roman"/>
          <w:bCs/>
          <w:sz w:val="24"/>
          <w:szCs w:val="24"/>
          <w:lang w:eastAsia="ru-RU"/>
        </w:rPr>
        <w:t>В процессе освоения программы учебной дисциплины «История»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практикумам, тестам и другим подобным ресурсам).</w:t>
      </w:r>
    </w:p>
    <w:p w14:paraId="7DA55E3A" w14:textId="77777777" w:rsidR="001F03DC" w:rsidRDefault="001F03DC" w:rsidP="00F241E3">
      <w:pPr>
        <w:suppressAutoHyphens/>
        <w:spacing w:after="0" w:line="276" w:lineRule="auto"/>
        <w:ind w:firstLine="709"/>
        <w:jc w:val="both"/>
        <w:rPr>
          <w:rFonts w:ascii="Times New Roman" w:hAnsi="Times New Roman" w:cs="Times New Roman"/>
          <w:w w:val="115"/>
          <w:sz w:val="24"/>
          <w:szCs w:val="24"/>
        </w:rPr>
      </w:pPr>
    </w:p>
    <w:p w14:paraId="4C1CC42A" w14:textId="77777777" w:rsidR="00F241E3" w:rsidRPr="00602409" w:rsidRDefault="006C4265" w:rsidP="00F241E3">
      <w:pPr>
        <w:suppressAutoHyphens/>
        <w:spacing w:after="0" w:line="276" w:lineRule="auto"/>
        <w:ind w:firstLine="709"/>
        <w:jc w:val="both"/>
        <w:rPr>
          <w:rFonts w:ascii="Times New Roman" w:eastAsia="Times New Roman" w:hAnsi="Times New Roman" w:cs="Times New Roman"/>
          <w:b/>
          <w:bCs/>
          <w:sz w:val="24"/>
          <w:szCs w:val="24"/>
          <w:lang w:eastAsia="ru-RU"/>
        </w:rPr>
      </w:pPr>
      <w:r w:rsidRPr="00602409">
        <w:rPr>
          <w:rFonts w:ascii="Times New Roman" w:eastAsia="Times New Roman" w:hAnsi="Times New Roman" w:cs="Times New Roman"/>
          <w:b/>
          <w:bCs/>
          <w:sz w:val="24"/>
          <w:szCs w:val="24"/>
          <w:lang w:eastAsia="ru-RU"/>
        </w:rPr>
        <w:t>3.2</w:t>
      </w:r>
      <w:r w:rsidR="00F241E3" w:rsidRPr="00602409">
        <w:rPr>
          <w:rFonts w:ascii="Times New Roman" w:eastAsia="Times New Roman" w:hAnsi="Times New Roman" w:cs="Times New Roman"/>
          <w:b/>
          <w:bCs/>
          <w:sz w:val="24"/>
          <w:szCs w:val="24"/>
          <w:lang w:eastAsia="ru-RU"/>
        </w:rPr>
        <w:t>. Информационное обеспечение реализации программы</w:t>
      </w:r>
    </w:p>
    <w:p w14:paraId="069E6B15" w14:textId="77777777" w:rsidR="00F241E3" w:rsidRPr="00602409" w:rsidRDefault="006C4265" w:rsidP="00B11DAD">
      <w:pPr>
        <w:spacing w:after="0" w:line="240" w:lineRule="auto"/>
        <w:ind w:firstLine="709"/>
        <w:contextualSpacing/>
        <w:rPr>
          <w:rFonts w:ascii="Times New Roman" w:eastAsia="Times New Roman" w:hAnsi="Times New Roman" w:cs="Times New Roman"/>
          <w:b/>
          <w:sz w:val="24"/>
          <w:szCs w:val="24"/>
        </w:rPr>
      </w:pPr>
      <w:r w:rsidRPr="00602409">
        <w:rPr>
          <w:rFonts w:ascii="Times New Roman" w:eastAsia="Times New Roman" w:hAnsi="Times New Roman" w:cs="Times New Roman"/>
          <w:b/>
          <w:sz w:val="24"/>
          <w:szCs w:val="24"/>
        </w:rPr>
        <w:t>3.2</w:t>
      </w:r>
      <w:r w:rsidR="00F241E3" w:rsidRPr="00602409">
        <w:rPr>
          <w:rFonts w:ascii="Times New Roman" w:eastAsia="Times New Roman" w:hAnsi="Times New Roman" w:cs="Times New Roman"/>
          <w:b/>
          <w:sz w:val="24"/>
          <w:szCs w:val="24"/>
        </w:rPr>
        <w:t>.1. Основные печатные издания</w:t>
      </w:r>
    </w:p>
    <w:p w14:paraId="067EC6B8" w14:textId="77777777" w:rsidR="00F15CAA" w:rsidRPr="00602409" w:rsidRDefault="00F15CAA" w:rsidP="00A44AF8">
      <w:pPr>
        <w:pStyle w:val="a9"/>
        <w:numPr>
          <w:ilvl w:val="0"/>
          <w:numId w:val="2"/>
        </w:numPr>
        <w:spacing w:line="240" w:lineRule="auto"/>
        <w:ind w:left="714" w:hanging="357"/>
        <w:contextualSpacing/>
        <w:jc w:val="both"/>
        <w:rPr>
          <w:sz w:val="24"/>
          <w:szCs w:val="24"/>
        </w:rPr>
      </w:pPr>
      <w:r w:rsidRPr="00602409">
        <w:rPr>
          <w:sz w:val="24"/>
          <w:szCs w:val="24"/>
        </w:rPr>
        <w:t xml:space="preserve">Артемов В. В. </w:t>
      </w:r>
      <w:r w:rsidR="00675D96" w:rsidRPr="00602409">
        <w:rPr>
          <w:sz w:val="24"/>
          <w:szCs w:val="24"/>
        </w:rPr>
        <w:t>История:</w:t>
      </w:r>
      <w:r w:rsidRPr="00602409">
        <w:rPr>
          <w:sz w:val="24"/>
          <w:szCs w:val="24"/>
        </w:rPr>
        <w:t xml:space="preserve"> учебник для студ. учреждений сред.проф. образования / В.В.Артемов, Ю. Н.Лубченков. — 15-е изд., испр. — </w:t>
      </w:r>
      <w:r w:rsidR="00675D96" w:rsidRPr="00602409">
        <w:rPr>
          <w:sz w:val="24"/>
          <w:szCs w:val="24"/>
        </w:rPr>
        <w:t>М.:</w:t>
      </w:r>
      <w:r w:rsidRPr="00602409">
        <w:rPr>
          <w:sz w:val="24"/>
          <w:szCs w:val="24"/>
        </w:rPr>
        <w:t xml:space="preserve"> Издательский центр «Академия», </w:t>
      </w:r>
      <w:r w:rsidRPr="001F03DC">
        <w:rPr>
          <w:sz w:val="24"/>
          <w:szCs w:val="24"/>
        </w:rPr>
        <w:t>20</w:t>
      </w:r>
      <w:r w:rsidR="001F390C">
        <w:rPr>
          <w:sz w:val="24"/>
          <w:szCs w:val="24"/>
        </w:rPr>
        <w:t>21</w:t>
      </w:r>
      <w:r w:rsidRPr="00602409">
        <w:rPr>
          <w:sz w:val="24"/>
          <w:szCs w:val="24"/>
        </w:rPr>
        <w:t>. — 448 с.</w:t>
      </w:r>
    </w:p>
    <w:p w14:paraId="489A3C43" w14:textId="77777777" w:rsidR="00F15CAA" w:rsidRPr="00602409" w:rsidRDefault="00F15CAA" w:rsidP="00A44AF8">
      <w:pPr>
        <w:pStyle w:val="a9"/>
        <w:numPr>
          <w:ilvl w:val="0"/>
          <w:numId w:val="2"/>
        </w:numPr>
        <w:spacing w:line="240" w:lineRule="auto"/>
        <w:contextualSpacing/>
        <w:jc w:val="both"/>
        <w:rPr>
          <w:sz w:val="24"/>
          <w:szCs w:val="24"/>
        </w:rPr>
      </w:pPr>
      <w:r w:rsidRPr="00602409">
        <w:rPr>
          <w:sz w:val="24"/>
          <w:szCs w:val="24"/>
        </w:rPr>
        <w:t xml:space="preserve">Касьянов, В. В. </w:t>
      </w:r>
      <w:r w:rsidR="00675D96" w:rsidRPr="00602409">
        <w:rPr>
          <w:sz w:val="24"/>
          <w:szCs w:val="24"/>
        </w:rPr>
        <w:t>История:</w:t>
      </w:r>
      <w:r w:rsidRPr="00602409">
        <w:rPr>
          <w:sz w:val="24"/>
          <w:szCs w:val="24"/>
        </w:rPr>
        <w:t xml:space="preserve"> учебное пособие / В. В. Касьянов, П. С. Самыгин, С. И. Самыгин. - 2-е изд., испр. и д</w:t>
      </w:r>
      <w:r w:rsidR="00C866B6">
        <w:rPr>
          <w:sz w:val="24"/>
          <w:szCs w:val="24"/>
        </w:rPr>
        <w:t xml:space="preserve">оп. - </w:t>
      </w:r>
      <w:r w:rsidR="00675D96">
        <w:rPr>
          <w:sz w:val="24"/>
          <w:szCs w:val="24"/>
        </w:rPr>
        <w:t>Москва:</w:t>
      </w:r>
      <w:r w:rsidR="00C866B6">
        <w:rPr>
          <w:sz w:val="24"/>
          <w:szCs w:val="24"/>
        </w:rPr>
        <w:t xml:space="preserve"> НИЦ ИНФРА-М, 2021</w:t>
      </w:r>
      <w:r w:rsidRPr="00602409">
        <w:rPr>
          <w:sz w:val="24"/>
          <w:szCs w:val="24"/>
        </w:rPr>
        <w:t xml:space="preserve">. - 528 с. - (Среднее профессиональное образование). </w:t>
      </w:r>
    </w:p>
    <w:p w14:paraId="6006B1C0" w14:textId="77777777" w:rsidR="00F15CAA" w:rsidRPr="00602409" w:rsidRDefault="00F15CAA" w:rsidP="00A44AF8">
      <w:pPr>
        <w:pStyle w:val="a9"/>
        <w:numPr>
          <w:ilvl w:val="0"/>
          <w:numId w:val="2"/>
        </w:numPr>
        <w:suppressAutoHyphens/>
        <w:spacing w:line="240" w:lineRule="auto"/>
        <w:ind w:left="714" w:hanging="357"/>
        <w:contextualSpacing/>
        <w:jc w:val="both"/>
        <w:rPr>
          <w:sz w:val="24"/>
          <w:szCs w:val="24"/>
        </w:rPr>
      </w:pPr>
      <w:r w:rsidRPr="00602409">
        <w:rPr>
          <w:sz w:val="24"/>
          <w:szCs w:val="24"/>
        </w:rPr>
        <w:t xml:space="preserve">Оришев, А. Б. </w:t>
      </w:r>
      <w:r w:rsidR="00675D96" w:rsidRPr="00602409">
        <w:rPr>
          <w:sz w:val="24"/>
          <w:szCs w:val="24"/>
        </w:rPr>
        <w:t>История:</w:t>
      </w:r>
      <w:r w:rsidRPr="00602409">
        <w:rPr>
          <w:sz w:val="24"/>
          <w:szCs w:val="24"/>
        </w:rPr>
        <w:t xml:space="preserve"> учебник / А.Б. Оришев, В.Н. Тарасенко. — </w:t>
      </w:r>
      <w:r w:rsidR="00D95979" w:rsidRPr="00602409">
        <w:rPr>
          <w:sz w:val="24"/>
          <w:szCs w:val="24"/>
        </w:rPr>
        <w:t>Москва:</w:t>
      </w:r>
      <w:r w:rsidRPr="00602409">
        <w:rPr>
          <w:sz w:val="24"/>
          <w:szCs w:val="24"/>
        </w:rPr>
        <w:t xml:space="preserve"> </w:t>
      </w:r>
      <w:r w:rsidR="00D95979" w:rsidRPr="00602409">
        <w:rPr>
          <w:sz w:val="24"/>
          <w:szCs w:val="24"/>
        </w:rPr>
        <w:t>РИОР:</w:t>
      </w:r>
      <w:r w:rsidRPr="00602409">
        <w:rPr>
          <w:sz w:val="24"/>
          <w:szCs w:val="24"/>
        </w:rPr>
        <w:t xml:space="preserve"> ИНФРА-М, 2021. — 276 с. — (Среднее профессиональное образование).</w:t>
      </w:r>
    </w:p>
    <w:p w14:paraId="7BDE03AA" w14:textId="77777777" w:rsidR="00F15CAA" w:rsidRPr="00602409" w:rsidRDefault="00F15CAA" w:rsidP="00A44AF8">
      <w:pPr>
        <w:pStyle w:val="a9"/>
        <w:numPr>
          <w:ilvl w:val="0"/>
          <w:numId w:val="2"/>
        </w:numPr>
        <w:suppressAutoHyphens/>
        <w:spacing w:line="240" w:lineRule="auto"/>
        <w:ind w:left="714" w:hanging="357"/>
        <w:contextualSpacing/>
        <w:jc w:val="both"/>
        <w:rPr>
          <w:b/>
          <w:sz w:val="24"/>
          <w:szCs w:val="24"/>
          <w:lang w:eastAsia="ru-RU"/>
        </w:rPr>
      </w:pPr>
      <w:r w:rsidRPr="00602409">
        <w:rPr>
          <w:sz w:val="24"/>
          <w:szCs w:val="24"/>
        </w:rPr>
        <w:t xml:space="preserve">Самыгин, С.И. </w:t>
      </w:r>
      <w:r w:rsidR="00675D96" w:rsidRPr="00602409">
        <w:rPr>
          <w:sz w:val="24"/>
          <w:szCs w:val="24"/>
        </w:rPr>
        <w:t>История:</w:t>
      </w:r>
      <w:r w:rsidRPr="00602409">
        <w:rPr>
          <w:sz w:val="24"/>
          <w:szCs w:val="24"/>
        </w:rPr>
        <w:t xml:space="preserve"> учебник / С.И. Самыгин, П.С. Самыгин, В.Н. Шевелев. — 4-е изд</w:t>
      </w:r>
      <w:r w:rsidR="00C866B6">
        <w:rPr>
          <w:sz w:val="24"/>
          <w:szCs w:val="24"/>
        </w:rPr>
        <w:t xml:space="preserve">., стер. — </w:t>
      </w:r>
      <w:r w:rsidR="00675D96">
        <w:rPr>
          <w:sz w:val="24"/>
          <w:szCs w:val="24"/>
        </w:rPr>
        <w:t>Москва:</w:t>
      </w:r>
      <w:r w:rsidR="00C866B6">
        <w:rPr>
          <w:sz w:val="24"/>
          <w:szCs w:val="24"/>
        </w:rPr>
        <w:t xml:space="preserve"> КНОРУС, 2021</w:t>
      </w:r>
      <w:r w:rsidRPr="00602409">
        <w:rPr>
          <w:sz w:val="24"/>
          <w:szCs w:val="24"/>
        </w:rPr>
        <w:t>. — 306 с. — (Среднее профессиональное образование)</w:t>
      </w:r>
      <w:r w:rsidRPr="00602409">
        <w:rPr>
          <w:b/>
          <w:sz w:val="24"/>
          <w:szCs w:val="24"/>
          <w:lang w:eastAsia="ru-RU"/>
        </w:rPr>
        <w:t>.</w:t>
      </w:r>
    </w:p>
    <w:p w14:paraId="0F3F86B3" w14:textId="77777777" w:rsidR="00F15CAA" w:rsidRPr="00602409" w:rsidRDefault="00F15CAA" w:rsidP="00A44AF8">
      <w:pPr>
        <w:pStyle w:val="a9"/>
        <w:numPr>
          <w:ilvl w:val="0"/>
          <w:numId w:val="2"/>
        </w:numPr>
        <w:suppressAutoHyphens/>
        <w:spacing w:line="240" w:lineRule="auto"/>
        <w:ind w:left="714" w:hanging="357"/>
        <w:contextualSpacing/>
        <w:jc w:val="both"/>
        <w:rPr>
          <w:b/>
          <w:sz w:val="24"/>
          <w:szCs w:val="24"/>
          <w:lang w:eastAsia="ru-RU"/>
        </w:rPr>
      </w:pPr>
      <w:r w:rsidRPr="00602409">
        <w:rPr>
          <w:sz w:val="24"/>
          <w:szCs w:val="24"/>
        </w:rPr>
        <w:t xml:space="preserve">Трифонова, Г. А. </w:t>
      </w:r>
      <w:r w:rsidR="00914CB0" w:rsidRPr="00602409">
        <w:rPr>
          <w:sz w:val="24"/>
          <w:szCs w:val="24"/>
        </w:rPr>
        <w:t>История:</w:t>
      </w:r>
      <w:r w:rsidRPr="00602409">
        <w:rPr>
          <w:sz w:val="24"/>
          <w:szCs w:val="24"/>
        </w:rPr>
        <w:t xml:space="preserve"> учебное пособие / Трифонова Г.А, Супрунова Е.П., Пай С.С., Салионов </w:t>
      </w:r>
      <w:r w:rsidR="00914CB0" w:rsidRPr="00602409">
        <w:rPr>
          <w:sz w:val="24"/>
          <w:szCs w:val="24"/>
        </w:rPr>
        <w:t>А.</w:t>
      </w:r>
      <w:r w:rsidR="00914CB0">
        <w:rPr>
          <w:sz w:val="24"/>
          <w:szCs w:val="24"/>
        </w:rPr>
        <w:t>Е.</w:t>
      </w:r>
      <w:r w:rsidR="00C866B6">
        <w:rPr>
          <w:sz w:val="24"/>
          <w:szCs w:val="24"/>
        </w:rPr>
        <w:t xml:space="preserve"> - </w:t>
      </w:r>
      <w:r w:rsidR="00914CB0">
        <w:rPr>
          <w:sz w:val="24"/>
          <w:szCs w:val="24"/>
        </w:rPr>
        <w:t>Москва:</w:t>
      </w:r>
      <w:r w:rsidR="00C866B6">
        <w:rPr>
          <w:sz w:val="24"/>
          <w:szCs w:val="24"/>
        </w:rPr>
        <w:t xml:space="preserve"> НИЦ ИНФРА-М, 2021</w:t>
      </w:r>
      <w:r w:rsidRPr="00602409">
        <w:rPr>
          <w:sz w:val="24"/>
          <w:szCs w:val="24"/>
        </w:rPr>
        <w:t xml:space="preserve">. - 649 с. - (Среднее </w:t>
      </w:r>
      <w:r w:rsidRPr="00602409">
        <w:rPr>
          <w:sz w:val="24"/>
          <w:szCs w:val="24"/>
        </w:rPr>
        <w:lastRenderedPageBreak/>
        <w:t xml:space="preserve">профессиональное образование). </w:t>
      </w:r>
    </w:p>
    <w:p w14:paraId="131F30E9" w14:textId="77777777" w:rsidR="007C04F4" w:rsidRPr="00602409" w:rsidRDefault="007C04F4" w:rsidP="007C04F4">
      <w:pPr>
        <w:spacing w:after="0" w:line="240" w:lineRule="auto"/>
        <w:ind w:firstLine="709"/>
        <w:jc w:val="both"/>
        <w:rPr>
          <w:rFonts w:ascii="Times New Roman" w:hAnsi="Times New Roman" w:cs="Times New Roman"/>
          <w:sz w:val="24"/>
          <w:szCs w:val="24"/>
          <w:lang w:eastAsia="ru-RU"/>
        </w:rPr>
      </w:pPr>
    </w:p>
    <w:p w14:paraId="2EA410BF" w14:textId="77777777" w:rsidR="007C04F4" w:rsidRPr="00602409" w:rsidRDefault="007C04F4" w:rsidP="007C04F4">
      <w:pPr>
        <w:spacing w:after="0" w:line="240" w:lineRule="auto"/>
        <w:ind w:firstLine="709"/>
        <w:jc w:val="both"/>
        <w:rPr>
          <w:rFonts w:ascii="Times New Roman" w:hAnsi="Times New Roman" w:cs="Times New Roman"/>
          <w:sz w:val="24"/>
          <w:szCs w:val="24"/>
        </w:rPr>
      </w:pPr>
      <w:r w:rsidRPr="00602409">
        <w:rPr>
          <w:rFonts w:ascii="Times New Roman" w:hAnsi="Times New Roman" w:cs="Times New Roman"/>
          <w:sz w:val="24"/>
          <w:szCs w:val="24"/>
          <w:lang w:eastAsia="ru-RU"/>
        </w:rPr>
        <w:t>Кроме указанных учебных пособий, рекомендуется рассмотреть использование учебников</w:t>
      </w:r>
      <w:r w:rsidRPr="00602409">
        <w:rPr>
          <w:rFonts w:ascii="Times New Roman" w:hAnsi="Times New Roman" w:cs="Times New Roman"/>
          <w:sz w:val="24"/>
          <w:szCs w:val="24"/>
        </w:rPr>
        <w:t xml:space="preserve"> выпущенных издательствами «Просвещение», «Дрофа», «Русское слово» в 2017 г. и в последующие годы и входящие в Федеральный перечень</w:t>
      </w:r>
      <w:r w:rsidR="00565C5C" w:rsidRPr="00602409">
        <w:rPr>
          <w:rFonts w:ascii="Times New Roman" w:hAnsi="Times New Roman" w:cs="Times New Roman"/>
          <w:sz w:val="24"/>
          <w:szCs w:val="24"/>
        </w:rPr>
        <w:t xml:space="preserve">, утвержденный Министерством просвещения РФ </w:t>
      </w:r>
      <w:r w:rsidRPr="00602409">
        <w:rPr>
          <w:rFonts w:ascii="Times New Roman" w:hAnsi="Times New Roman" w:cs="Times New Roman"/>
          <w:sz w:val="24"/>
          <w:szCs w:val="24"/>
        </w:rPr>
        <w:t xml:space="preserve"> - </w:t>
      </w:r>
      <w:hyperlink r:id="rId14" w:history="1">
        <w:r w:rsidRPr="00602409">
          <w:rPr>
            <w:rStyle w:val="ab"/>
            <w:rFonts w:ascii="Times New Roman" w:hAnsi="Times New Roman" w:cs="Times New Roman"/>
            <w:sz w:val="24"/>
            <w:szCs w:val="24"/>
          </w:rPr>
          <w:t>https://fpu.edu.ru/</w:t>
        </w:r>
      </w:hyperlink>
      <w:r w:rsidRPr="00602409">
        <w:rPr>
          <w:rFonts w:ascii="Times New Roman" w:hAnsi="Times New Roman" w:cs="Times New Roman"/>
          <w:sz w:val="24"/>
          <w:szCs w:val="24"/>
        </w:rPr>
        <w:t xml:space="preserve"> .</w:t>
      </w:r>
    </w:p>
    <w:p w14:paraId="67232868" w14:textId="77777777" w:rsidR="007C04F4" w:rsidRPr="00602409" w:rsidRDefault="007C04F4" w:rsidP="007C04F4">
      <w:pPr>
        <w:suppressAutoHyphens/>
        <w:spacing w:line="240" w:lineRule="auto"/>
        <w:contextualSpacing/>
        <w:jc w:val="both"/>
        <w:rPr>
          <w:rFonts w:ascii="Times New Roman" w:hAnsi="Times New Roman" w:cs="Times New Roman"/>
          <w:b/>
          <w:sz w:val="24"/>
          <w:szCs w:val="24"/>
          <w:lang w:eastAsia="ru-RU"/>
        </w:rPr>
      </w:pPr>
    </w:p>
    <w:p w14:paraId="4AD20063" w14:textId="77777777" w:rsidR="005B597E" w:rsidRPr="001F03DC" w:rsidRDefault="001F03DC" w:rsidP="001F03DC">
      <w:pPr>
        <w:spacing w:after="0" w:line="240" w:lineRule="auto"/>
        <w:ind w:firstLine="709"/>
        <w:contextualSpacing/>
        <w:rPr>
          <w:rFonts w:ascii="Times New Roman" w:eastAsia="Times New Roman" w:hAnsi="Times New Roman" w:cs="Times New Roman"/>
          <w:b/>
          <w:bCs/>
          <w:sz w:val="24"/>
          <w:szCs w:val="24"/>
          <w:lang w:eastAsia="ru-RU"/>
        </w:rPr>
      </w:pPr>
      <w:r w:rsidRPr="001F03DC">
        <w:rPr>
          <w:rFonts w:ascii="Times New Roman" w:eastAsia="Times New Roman" w:hAnsi="Times New Roman" w:cs="Times New Roman"/>
          <w:b/>
          <w:bCs/>
          <w:sz w:val="24"/>
          <w:szCs w:val="24"/>
          <w:lang w:eastAsia="ru-RU"/>
        </w:rPr>
        <w:t xml:space="preserve">3.2.2 </w:t>
      </w:r>
      <w:r w:rsidR="00F241E3" w:rsidRPr="001F03DC">
        <w:rPr>
          <w:rFonts w:ascii="Times New Roman" w:eastAsia="Times New Roman" w:hAnsi="Times New Roman" w:cs="Times New Roman"/>
          <w:b/>
          <w:bCs/>
          <w:sz w:val="24"/>
          <w:szCs w:val="24"/>
          <w:lang w:eastAsia="ru-RU"/>
        </w:rPr>
        <w:t>Электронные издания</w:t>
      </w:r>
      <w:r w:rsidR="00FE6B75" w:rsidRPr="001F03DC">
        <w:rPr>
          <w:rFonts w:ascii="Times New Roman" w:eastAsia="Times New Roman" w:hAnsi="Times New Roman" w:cs="Times New Roman"/>
          <w:b/>
          <w:bCs/>
          <w:sz w:val="24"/>
          <w:szCs w:val="24"/>
          <w:lang w:eastAsia="ru-RU"/>
        </w:rPr>
        <w:t xml:space="preserve"> (ресурсы)</w:t>
      </w:r>
    </w:p>
    <w:p w14:paraId="7565B14D"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Библиотека Гумер – гуманитарные науки [Электронный ресурс]. – Режим</w:t>
      </w:r>
      <w:r w:rsidR="00E626F2">
        <w:rPr>
          <w:b w:val="0"/>
          <w:sz w:val="24"/>
          <w:szCs w:val="24"/>
        </w:rPr>
        <w:t xml:space="preserve"> </w:t>
      </w:r>
      <w:r w:rsidRPr="00602409">
        <w:rPr>
          <w:b w:val="0"/>
          <w:sz w:val="24"/>
          <w:szCs w:val="24"/>
        </w:rPr>
        <w:t xml:space="preserve">доступа: </w:t>
      </w:r>
      <w:hyperlink r:id="rId15">
        <w:r w:rsidRPr="00602409">
          <w:rPr>
            <w:b w:val="0"/>
            <w:sz w:val="24"/>
            <w:szCs w:val="24"/>
          </w:rPr>
          <w:t>http://www.gumer.info/</w:t>
        </w:r>
      </w:hyperlink>
      <w:r w:rsidRPr="00602409">
        <w:rPr>
          <w:b w:val="0"/>
          <w:sz w:val="24"/>
          <w:szCs w:val="24"/>
        </w:rPr>
        <w:t>,свободный. –Загл.сэкрана.</w:t>
      </w:r>
    </w:p>
    <w:p w14:paraId="594FC0EC"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Библиотекарь. Ру: электронная библиотека нехудожественной литературы</w:t>
      </w:r>
      <w:r w:rsidR="00BC1233">
        <w:rPr>
          <w:b w:val="0"/>
          <w:sz w:val="24"/>
          <w:szCs w:val="24"/>
        </w:rPr>
        <w:t xml:space="preserve"> </w:t>
      </w:r>
      <w:r w:rsidRPr="00602409">
        <w:rPr>
          <w:b w:val="0"/>
          <w:sz w:val="24"/>
          <w:szCs w:val="24"/>
        </w:rPr>
        <w:t>по</w:t>
      </w:r>
      <w:r w:rsidR="00BC1233">
        <w:rPr>
          <w:b w:val="0"/>
          <w:sz w:val="24"/>
          <w:szCs w:val="24"/>
        </w:rPr>
        <w:t xml:space="preserve"> </w:t>
      </w:r>
      <w:r w:rsidRPr="00602409">
        <w:rPr>
          <w:b w:val="0"/>
          <w:sz w:val="24"/>
          <w:szCs w:val="24"/>
        </w:rPr>
        <w:t>русской</w:t>
      </w:r>
      <w:r w:rsidR="00BC1233">
        <w:rPr>
          <w:b w:val="0"/>
          <w:sz w:val="24"/>
          <w:szCs w:val="24"/>
        </w:rPr>
        <w:t xml:space="preserve"> </w:t>
      </w:r>
      <w:r w:rsidRPr="00602409">
        <w:rPr>
          <w:b w:val="0"/>
          <w:sz w:val="24"/>
          <w:szCs w:val="24"/>
        </w:rPr>
        <w:t>и</w:t>
      </w:r>
      <w:r w:rsidR="00BC1233">
        <w:rPr>
          <w:b w:val="0"/>
          <w:sz w:val="24"/>
          <w:szCs w:val="24"/>
        </w:rPr>
        <w:t xml:space="preserve"> </w:t>
      </w:r>
      <w:r w:rsidRPr="00602409">
        <w:rPr>
          <w:b w:val="0"/>
          <w:sz w:val="24"/>
          <w:szCs w:val="24"/>
        </w:rPr>
        <w:t>мировой</w:t>
      </w:r>
      <w:r w:rsidR="00BC1233">
        <w:rPr>
          <w:b w:val="0"/>
          <w:sz w:val="24"/>
          <w:szCs w:val="24"/>
        </w:rPr>
        <w:t xml:space="preserve"> </w:t>
      </w:r>
      <w:r w:rsidRPr="00602409">
        <w:rPr>
          <w:b w:val="0"/>
          <w:sz w:val="24"/>
          <w:szCs w:val="24"/>
        </w:rPr>
        <w:t>истории,</w:t>
      </w:r>
      <w:r w:rsidR="00BC1233">
        <w:rPr>
          <w:b w:val="0"/>
          <w:sz w:val="24"/>
          <w:szCs w:val="24"/>
        </w:rPr>
        <w:t xml:space="preserve"> </w:t>
      </w:r>
      <w:r w:rsidRPr="00602409">
        <w:rPr>
          <w:b w:val="0"/>
          <w:sz w:val="24"/>
          <w:szCs w:val="24"/>
        </w:rPr>
        <w:t>искусству,</w:t>
      </w:r>
      <w:r w:rsidR="00BC1233">
        <w:rPr>
          <w:b w:val="0"/>
          <w:sz w:val="24"/>
          <w:szCs w:val="24"/>
        </w:rPr>
        <w:t xml:space="preserve"> </w:t>
      </w:r>
      <w:r w:rsidRPr="00602409">
        <w:rPr>
          <w:b w:val="0"/>
          <w:sz w:val="24"/>
          <w:szCs w:val="24"/>
        </w:rPr>
        <w:t>культуре,</w:t>
      </w:r>
      <w:r w:rsidR="00BC1233">
        <w:rPr>
          <w:b w:val="0"/>
          <w:sz w:val="24"/>
          <w:szCs w:val="24"/>
        </w:rPr>
        <w:t xml:space="preserve"> </w:t>
      </w:r>
      <w:r w:rsidRPr="00602409">
        <w:rPr>
          <w:b w:val="0"/>
          <w:sz w:val="24"/>
          <w:szCs w:val="24"/>
        </w:rPr>
        <w:t>прикладным</w:t>
      </w:r>
      <w:r w:rsidR="00BC1233">
        <w:rPr>
          <w:b w:val="0"/>
          <w:sz w:val="24"/>
          <w:szCs w:val="24"/>
        </w:rPr>
        <w:t xml:space="preserve"> </w:t>
      </w:r>
      <w:r w:rsidRPr="00602409">
        <w:rPr>
          <w:b w:val="0"/>
          <w:sz w:val="24"/>
          <w:szCs w:val="24"/>
        </w:rPr>
        <w:t>наукам[Электронный</w:t>
      </w:r>
      <w:r w:rsidR="00BC1233">
        <w:rPr>
          <w:b w:val="0"/>
          <w:sz w:val="24"/>
          <w:szCs w:val="24"/>
        </w:rPr>
        <w:t xml:space="preserve"> </w:t>
      </w:r>
      <w:r w:rsidRPr="00602409">
        <w:rPr>
          <w:b w:val="0"/>
          <w:sz w:val="24"/>
          <w:szCs w:val="24"/>
        </w:rPr>
        <w:t>ресурс].–Режим</w:t>
      </w:r>
      <w:r w:rsidR="00BC1233">
        <w:rPr>
          <w:b w:val="0"/>
          <w:sz w:val="24"/>
          <w:szCs w:val="24"/>
        </w:rPr>
        <w:t xml:space="preserve"> </w:t>
      </w:r>
      <w:r w:rsidRPr="00602409">
        <w:rPr>
          <w:b w:val="0"/>
          <w:sz w:val="24"/>
          <w:szCs w:val="24"/>
        </w:rPr>
        <w:t>доступа:</w:t>
      </w:r>
      <w:hyperlink r:id="rId16">
        <w:r w:rsidRPr="00602409">
          <w:rPr>
            <w:b w:val="0"/>
            <w:sz w:val="24"/>
            <w:szCs w:val="24"/>
          </w:rPr>
          <w:t>http://www.bibliotekar.ru</w:t>
        </w:r>
      </w:hyperlink>
      <w:r w:rsidRPr="00602409">
        <w:rPr>
          <w:b w:val="0"/>
          <w:sz w:val="24"/>
          <w:szCs w:val="24"/>
        </w:rPr>
        <w:t>,свободный.– Загл.с экрана.</w:t>
      </w:r>
    </w:p>
    <w:p w14:paraId="63A8F194"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Вторая мировая война в русском Интернете [Электронный ресурс]. –Режим</w:t>
      </w:r>
      <w:r w:rsidR="00BC1233">
        <w:rPr>
          <w:b w:val="0"/>
          <w:sz w:val="24"/>
          <w:szCs w:val="24"/>
        </w:rPr>
        <w:t xml:space="preserve"> </w:t>
      </w:r>
      <w:r w:rsidRPr="00602409">
        <w:rPr>
          <w:b w:val="0"/>
          <w:sz w:val="24"/>
          <w:szCs w:val="24"/>
        </w:rPr>
        <w:t>доступа:</w:t>
      </w:r>
      <w:hyperlink r:id="rId17">
        <w:r w:rsidRPr="00602409">
          <w:rPr>
            <w:b w:val="0"/>
            <w:sz w:val="24"/>
            <w:szCs w:val="24"/>
          </w:rPr>
          <w:t>http://www.world-war2.chat.ru</w:t>
        </w:r>
      </w:hyperlink>
      <w:r w:rsidRPr="00602409">
        <w:rPr>
          <w:b w:val="0"/>
          <w:sz w:val="24"/>
          <w:szCs w:val="24"/>
        </w:rPr>
        <w:t>,свободный.–Загл.с</w:t>
      </w:r>
      <w:r w:rsidR="00BC1233">
        <w:rPr>
          <w:b w:val="0"/>
          <w:sz w:val="24"/>
          <w:szCs w:val="24"/>
        </w:rPr>
        <w:t xml:space="preserve"> </w:t>
      </w:r>
      <w:r w:rsidRPr="00602409">
        <w:rPr>
          <w:b w:val="0"/>
          <w:sz w:val="24"/>
          <w:szCs w:val="24"/>
        </w:rPr>
        <w:t>экрана.</w:t>
      </w:r>
    </w:p>
    <w:p w14:paraId="63489E6B"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Европейские гравированные географические чертежи и карты России,</w:t>
      </w:r>
      <w:r w:rsidR="00BC1233">
        <w:rPr>
          <w:b w:val="0"/>
          <w:sz w:val="24"/>
          <w:szCs w:val="24"/>
        </w:rPr>
        <w:t xml:space="preserve"> </w:t>
      </w:r>
      <w:r w:rsidRPr="00602409">
        <w:rPr>
          <w:b w:val="0"/>
          <w:sz w:val="24"/>
          <w:szCs w:val="24"/>
        </w:rPr>
        <w:t>изданные</w:t>
      </w:r>
      <w:r w:rsidR="00BC1233">
        <w:rPr>
          <w:b w:val="0"/>
          <w:sz w:val="24"/>
          <w:szCs w:val="24"/>
        </w:rPr>
        <w:t xml:space="preserve"> </w:t>
      </w:r>
      <w:r w:rsidRPr="00602409">
        <w:rPr>
          <w:b w:val="0"/>
          <w:sz w:val="24"/>
          <w:szCs w:val="24"/>
        </w:rPr>
        <w:t>в</w:t>
      </w:r>
      <w:r w:rsidR="00BC1233">
        <w:rPr>
          <w:b w:val="0"/>
          <w:sz w:val="24"/>
          <w:szCs w:val="24"/>
        </w:rPr>
        <w:t xml:space="preserve"> </w:t>
      </w:r>
      <w:r w:rsidRPr="00602409">
        <w:rPr>
          <w:b w:val="0"/>
          <w:sz w:val="24"/>
          <w:szCs w:val="24"/>
        </w:rPr>
        <w:t>XVI–XVIII</w:t>
      </w:r>
      <w:r w:rsidR="00BC1233">
        <w:rPr>
          <w:b w:val="0"/>
          <w:sz w:val="24"/>
          <w:szCs w:val="24"/>
        </w:rPr>
        <w:t xml:space="preserve"> </w:t>
      </w:r>
      <w:r w:rsidRPr="00602409">
        <w:rPr>
          <w:b w:val="0"/>
          <w:sz w:val="24"/>
          <w:szCs w:val="24"/>
        </w:rPr>
        <w:t>столетиях</w:t>
      </w:r>
      <w:r w:rsidR="00BC1233">
        <w:rPr>
          <w:b w:val="0"/>
          <w:sz w:val="24"/>
          <w:szCs w:val="24"/>
        </w:rPr>
        <w:t xml:space="preserve"> </w:t>
      </w:r>
      <w:r w:rsidRPr="00602409">
        <w:rPr>
          <w:b w:val="0"/>
          <w:sz w:val="24"/>
          <w:szCs w:val="24"/>
        </w:rPr>
        <w:t>[Электронный</w:t>
      </w:r>
      <w:r w:rsidR="00BC1233">
        <w:rPr>
          <w:b w:val="0"/>
          <w:sz w:val="24"/>
          <w:szCs w:val="24"/>
        </w:rPr>
        <w:t xml:space="preserve"> </w:t>
      </w:r>
      <w:r w:rsidRPr="00602409">
        <w:rPr>
          <w:b w:val="0"/>
          <w:sz w:val="24"/>
          <w:szCs w:val="24"/>
        </w:rPr>
        <w:t>ресурс].–Режим</w:t>
      </w:r>
      <w:r w:rsidR="00BC1233">
        <w:rPr>
          <w:b w:val="0"/>
          <w:sz w:val="24"/>
          <w:szCs w:val="24"/>
        </w:rPr>
        <w:t xml:space="preserve"> </w:t>
      </w:r>
      <w:r w:rsidRPr="00602409">
        <w:rPr>
          <w:b w:val="0"/>
          <w:sz w:val="24"/>
          <w:szCs w:val="24"/>
        </w:rPr>
        <w:t>доступа:</w:t>
      </w:r>
      <w:r w:rsidR="00BC1233">
        <w:rPr>
          <w:b w:val="0"/>
          <w:sz w:val="24"/>
          <w:szCs w:val="24"/>
        </w:rPr>
        <w:t xml:space="preserve"> </w:t>
      </w:r>
      <w:hyperlink r:id="rId18">
        <w:r w:rsidRPr="00602409">
          <w:rPr>
            <w:b w:val="0"/>
            <w:sz w:val="24"/>
            <w:szCs w:val="24"/>
          </w:rPr>
          <w:t>http://www.old-rus-maps.ru</w:t>
        </w:r>
      </w:hyperlink>
      <w:r w:rsidRPr="00602409">
        <w:rPr>
          <w:b w:val="0"/>
          <w:sz w:val="24"/>
          <w:szCs w:val="24"/>
        </w:rPr>
        <w:t>,свободный.–Загл.с</w:t>
      </w:r>
      <w:r w:rsidR="00BC1233">
        <w:rPr>
          <w:b w:val="0"/>
          <w:sz w:val="24"/>
          <w:szCs w:val="24"/>
        </w:rPr>
        <w:t xml:space="preserve"> </w:t>
      </w:r>
      <w:r w:rsidRPr="00602409">
        <w:rPr>
          <w:b w:val="0"/>
          <w:sz w:val="24"/>
          <w:szCs w:val="24"/>
        </w:rPr>
        <w:t>экрана.</w:t>
      </w:r>
    </w:p>
    <w:p w14:paraId="73F25F09"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Единая</w:t>
      </w:r>
      <w:r w:rsidR="00E626F2">
        <w:rPr>
          <w:b w:val="0"/>
          <w:sz w:val="24"/>
          <w:szCs w:val="24"/>
        </w:rPr>
        <w:t xml:space="preserve"> </w:t>
      </w:r>
      <w:r w:rsidRPr="00602409">
        <w:rPr>
          <w:b w:val="0"/>
          <w:sz w:val="24"/>
          <w:szCs w:val="24"/>
        </w:rPr>
        <w:t>коллекция</w:t>
      </w:r>
      <w:r w:rsidR="00E626F2">
        <w:rPr>
          <w:b w:val="0"/>
          <w:sz w:val="24"/>
          <w:szCs w:val="24"/>
        </w:rPr>
        <w:t xml:space="preserve"> </w:t>
      </w:r>
      <w:r w:rsidRPr="00602409">
        <w:rPr>
          <w:b w:val="0"/>
          <w:sz w:val="24"/>
          <w:szCs w:val="24"/>
        </w:rPr>
        <w:t>Цифровых</w:t>
      </w:r>
      <w:r w:rsidR="00E626F2">
        <w:rPr>
          <w:b w:val="0"/>
          <w:sz w:val="24"/>
          <w:szCs w:val="24"/>
        </w:rPr>
        <w:t xml:space="preserve"> </w:t>
      </w:r>
      <w:r w:rsidRPr="00602409">
        <w:rPr>
          <w:b w:val="0"/>
          <w:sz w:val="24"/>
          <w:szCs w:val="24"/>
        </w:rPr>
        <w:t>образовательных</w:t>
      </w:r>
      <w:r w:rsidR="00E626F2">
        <w:rPr>
          <w:b w:val="0"/>
          <w:sz w:val="24"/>
          <w:szCs w:val="24"/>
        </w:rPr>
        <w:t xml:space="preserve"> </w:t>
      </w:r>
      <w:r w:rsidRPr="00602409">
        <w:rPr>
          <w:b w:val="0"/>
          <w:sz w:val="24"/>
          <w:szCs w:val="24"/>
        </w:rPr>
        <w:t>ресурсов</w:t>
      </w:r>
      <w:r w:rsidR="00BC1233">
        <w:rPr>
          <w:b w:val="0"/>
          <w:sz w:val="24"/>
          <w:szCs w:val="24"/>
        </w:rPr>
        <w:t xml:space="preserve"> </w:t>
      </w:r>
      <w:r w:rsidRPr="00602409">
        <w:rPr>
          <w:b w:val="0"/>
          <w:sz w:val="24"/>
          <w:szCs w:val="24"/>
        </w:rPr>
        <w:t>[Электронный ресурс].–Режим</w:t>
      </w:r>
      <w:r w:rsidR="00BC1233">
        <w:rPr>
          <w:b w:val="0"/>
          <w:sz w:val="24"/>
          <w:szCs w:val="24"/>
        </w:rPr>
        <w:t xml:space="preserve"> </w:t>
      </w:r>
      <w:r w:rsidRPr="00602409">
        <w:rPr>
          <w:b w:val="0"/>
          <w:sz w:val="24"/>
          <w:szCs w:val="24"/>
        </w:rPr>
        <w:t>доступа:</w:t>
      </w:r>
      <w:hyperlink r:id="rId19">
        <w:r w:rsidRPr="00602409">
          <w:rPr>
            <w:b w:val="0"/>
            <w:sz w:val="24"/>
            <w:szCs w:val="24"/>
          </w:rPr>
          <w:t>http://school-collection.edu.ru/</w:t>
        </w:r>
      </w:hyperlink>
      <w:r w:rsidRPr="00602409">
        <w:rPr>
          <w:b w:val="0"/>
          <w:sz w:val="24"/>
          <w:szCs w:val="24"/>
        </w:rPr>
        <w:t>,свободный.–Загл.с</w:t>
      </w:r>
      <w:r w:rsidR="00BC1233">
        <w:rPr>
          <w:b w:val="0"/>
          <w:sz w:val="24"/>
          <w:szCs w:val="24"/>
        </w:rPr>
        <w:t xml:space="preserve"> </w:t>
      </w:r>
      <w:r w:rsidRPr="00602409">
        <w:rPr>
          <w:b w:val="0"/>
          <w:sz w:val="24"/>
          <w:szCs w:val="24"/>
        </w:rPr>
        <w:t>экрана.</w:t>
      </w:r>
    </w:p>
    <w:p w14:paraId="3434D940"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Единое</w:t>
      </w:r>
      <w:r w:rsidR="00E626F2">
        <w:rPr>
          <w:b w:val="0"/>
          <w:sz w:val="24"/>
          <w:szCs w:val="24"/>
        </w:rPr>
        <w:t xml:space="preserve"> </w:t>
      </w:r>
      <w:r w:rsidRPr="00602409">
        <w:rPr>
          <w:b w:val="0"/>
          <w:sz w:val="24"/>
          <w:szCs w:val="24"/>
        </w:rPr>
        <w:t>окно</w:t>
      </w:r>
      <w:r w:rsidR="00E626F2">
        <w:rPr>
          <w:b w:val="0"/>
          <w:sz w:val="24"/>
          <w:szCs w:val="24"/>
        </w:rPr>
        <w:t xml:space="preserve"> </w:t>
      </w:r>
      <w:r w:rsidRPr="00602409">
        <w:rPr>
          <w:b w:val="0"/>
          <w:sz w:val="24"/>
          <w:szCs w:val="24"/>
        </w:rPr>
        <w:t>доступа</w:t>
      </w:r>
      <w:r w:rsidR="00E626F2">
        <w:rPr>
          <w:b w:val="0"/>
          <w:sz w:val="24"/>
          <w:szCs w:val="24"/>
        </w:rPr>
        <w:t xml:space="preserve"> </w:t>
      </w:r>
      <w:r w:rsidRPr="00602409">
        <w:rPr>
          <w:b w:val="0"/>
          <w:sz w:val="24"/>
          <w:szCs w:val="24"/>
        </w:rPr>
        <w:t>к</w:t>
      </w:r>
      <w:r w:rsidR="00E626F2">
        <w:rPr>
          <w:b w:val="0"/>
          <w:sz w:val="24"/>
          <w:szCs w:val="24"/>
        </w:rPr>
        <w:t xml:space="preserve"> </w:t>
      </w:r>
      <w:r w:rsidRPr="00602409">
        <w:rPr>
          <w:b w:val="0"/>
          <w:sz w:val="24"/>
          <w:szCs w:val="24"/>
        </w:rPr>
        <w:t>информационным</w:t>
      </w:r>
      <w:r w:rsidR="00E626F2">
        <w:rPr>
          <w:b w:val="0"/>
          <w:sz w:val="24"/>
          <w:szCs w:val="24"/>
        </w:rPr>
        <w:t xml:space="preserve"> </w:t>
      </w:r>
      <w:r w:rsidRPr="00602409">
        <w:rPr>
          <w:b w:val="0"/>
          <w:sz w:val="24"/>
          <w:szCs w:val="24"/>
        </w:rPr>
        <w:t>ресурсам</w:t>
      </w:r>
      <w:r w:rsidR="00BC1233">
        <w:rPr>
          <w:b w:val="0"/>
          <w:sz w:val="24"/>
          <w:szCs w:val="24"/>
        </w:rPr>
        <w:t xml:space="preserve"> </w:t>
      </w:r>
      <w:r w:rsidRPr="00602409">
        <w:rPr>
          <w:b w:val="0"/>
          <w:sz w:val="24"/>
          <w:szCs w:val="24"/>
        </w:rPr>
        <w:t>[Электронный</w:t>
      </w:r>
      <w:r w:rsidR="00E626F2">
        <w:rPr>
          <w:b w:val="0"/>
          <w:sz w:val="24"/>
          <w:szCs w:val="24"/>
        </w:rPr>
        <w:t xml:space="preserve"> </w:t>
      </w:r>
      <w:r w:rsidRPr="00602409">
        <w:rPr>
          <w:b w:val="0"/>
          <w:sz w:val="24"/>
          <w:szCs w:val="24"/>
        </w:rPr>
        <w:t>ресурс]. –Режим</w:t>
      </w:r>
      <w:r w:rsidR="00E626F2">
        <w:rPr>
          <w:b w:val="0"/>
          <w:sz w:val="24"/>
          <w:szCs w:val="24"/>
        </w:rPr>
        <w:t xml:space="preserve"> </w:t>
      </w:r>
      <w:r w:rsidRPr="00602409">
        <w:rPr>
          <w:b w:val="0"/>
          <w:sz w:val="24"/>
          <w:szCs w:val="24"/>
        </w:rPr>
        <w:t>доступа:</w:t>
      </w:r>
      <w:r w:rsidR="00E626F2">
        <w:rPr>
          <w:b w:val="0"/>
          <w:sz w:val="24"/>
          <w:szCs w:val="24"/>
        </w:rPr>
        <w:t xml:space="preserve"> </w:t>
      </w:r>
      <w:hyperlink r:id="rId20">
        <w:r w:rsidRPr="00602409">
          <w:rPr>
            <w:b w:val="0"/>
            <w:sz w:val="24"/>
            <w:szCs w:val="24"/>
          </w:rPr>
          <w:t>http://window.edu.ru/</w:t>
        </w:r>
      </w:hyperlink>
      <w:r w:rsidRPr="00602409">
        <w:rPr>
          <w:b w:val="0"/>
          <w:sz w:val="24"/>
          <w:szCs w:val="24"/>
        </w:rPr>
        <w:t>,свободный.–Загл.с</w:t>
      </w:r>
      <w:r w:rsidR="00BC1233">
        <w:rPr>
          <w:b w:val="0"/>
          <w:sz w:val="24"/>
          <w:szCs w:val="24"/>
        </w:rPr>
        <w:t xml:space="preserve"> </w:t>
      </w:r>
      <w:r w:rsidRPr="00602409">
        <w:rPr>
          <w:b w:val="0"/>
          <w:sz w:val="24"/>
          <w:szCs w:val="24"/>
        </w:rPr>
        <w:t>экрана.</w:t>
      </w:r>
    </w:p>
    <w:p w14:paraId="6A7F4530" w14:textId="77777777" w:rsidR="00F15CAA" w:rsidRPr="00602409" w:rsidRDefault="00F15CAA" w:rsidP="001F03DC">
      <w:pPr>
        <w:pStyle w:val="11"/>
        <w:numPr>
          <w:ilvl w:val="1"/>
          <w:numId w:val="3"/>
        </w:numPr>
        <w:tabs>
          <w:tab w:val="left" w:pos="880"/>
        </w:tabs>
        <w:spacing w:before="0"/>
        <w:ind w:left="0" w:firstLine="660"/>
        <w:rPr>
          <w:b w:val="0"/>
          <w:sz w:val="24"/>
          <w:szCs w:val="24"/>
        </w:rPr>
      </w:pPr>
      <w:r w:rsidRPr="00602409">
        <w:rPr>
          <w:b w:val="0"/>
          <w:sz w:val="24"/>
          <w:szCs w:val="24"/>
        </w:rPr>
        <w:t>Исторические источники по Отечественной истории до начала XVIII в. на</w:t>
      </w:r>
      <w:r w:rsidR="00E626F2">
        <w:rPr>
          <w:b w:val="0"/>
          <w:sz w:val="24"/>
          <w:szCs w:val="24"/>
        </w:rPr>
        <w:t xml:space="preserve"> </w:t>
      </w:r>
      <w:r w:rsidRPr="00602409">
        <w:rPr>
          <w:b w:val="0"/>
          <w:sz w:val="24"/>
          <w:szCs w:val="24"/>
        </w:rPr>
        <w:t>русском языке в Интернете (Электронная библиотека Исторического</w:t>
      </w:r>
      <w:r w:rsidR="00BC1233">
        <w:rPr>
          <w:b w:val="0"/>
          <w:sz w:val="24"/>
          <w:szCs w:val="24"/>
        </w:rPr>
        <w:t xml:space="preserve"> </w:t>
      </w:r>
      <w:r w:rsidRPr="00602409">
        <w:rPr>
          <w:b w:val="0"/>
          <w:sz w:val="24"/>
          <w:szCs w:val="24"/>
        </w:rPr>
        <w:t>факультета</w:t>
      </w:r>
      <w:r w:rsidR="00BC1233">
        <w:rPr>
          <w:b w:val="0"/>
          <w:sz w:val="24"/>
          <w:szCs w:val="24"/>
        </w:rPr>
        <w:t xml:space="preserve"> </w:t>
      </w:r>
      <w:r w:rsidRPr="00602409">
        <w:rPr>
          <w:b w:val="0"/>
          <w:sz w:val="24"/>
          <w:szCs w:val="24"/>
        </w:rPr>
        <w:t>МГУ</w:t>
      </w:r>
      <w:r w:rsidR="00BC1233">
        <w:rPr>
          <w:b w:val="0"/>
          <w:sz w:val="24"/>
          <w:szCs w:val="24"/>
        </w:rPr>
        <w:t xml:space="preserve"> </w:t>
      </w:r>
      <w:r w:rsidRPr="00602409">
        <w:rPr>
          <w:b w:val="0"/>
          <w:sz w:val="24"/>
          <w:szCs w:val="24"/>
        </w:rPr>
        <w:t>им.</w:t>
      </w:r>
      <w:r w:rsidR="00BC1233">
        <w:rPr>
          <w:b w:val="0"/>
          <w:sz w:val="24"/>
          <w:szCs w:val="24"/>
        </w:rPr>
        <w:t xml:space="preserve"> </w:t>
      </w:r>
      <w:r w:rsidRPr="00602409">
        <w:rPr>
          <w:b w:val="0"/>
          <w:sz w:val="24"/>
          <w:szCs w:val="24"/>
        </w:rPr>
        <w:t>М.В.</w:t>
      </w:r>
      <w:r w:rsidR="00BC1233">
        <w:rPr>
          <w:b w:val="0"/>
          <w:sz w:val="24"/>
          <w:szCs w:val="24"/>
        </w:rPr>
        <w:t xml:space="preserve"> </w:t>
      </w:r>
      <w:r w:rsidRPr="00602409">
        <w:rPr>
          <w:b w:val="0"/>
          <w:sz w:val="24"/>
          <w:szCs w:val="24"/>
        </w:rPr>
        <w:t>Ломоносова)</w:t>
      </w:r>
      <w:r w:rsidR="00BC1233">
        <w:rPr>
          <w:b w:val="0"/>
          <w:sz w:val="24"/>
          <w:szCs w:val="24"/>
        </w:rPr>
        <w:t xml:space="preserve"> </w:t>
      </w:r>
      <w:r w:rsidRPr="00602409">
        <w:rPr>
          <w:b w:val="0"/>
          <w:sz w:val="24"/>
          <w:szCs w:val="24"/>
        </w:rPr>
        <w:t>[Электронный</w:t>
      </w:r>
      <w:r w:rsidR="00BC1233">
        <w:rPr>
          <w:b w:val="0"/>
          <w:sz w:val="24"/>
          <w:szCs w:val="24"/>
        </w:rPr>
        <w:t xml:space="preserve"> </w:t>
      </w:r>
      <w:r w:rsidRPr="00602409">
        <w:rPr>
          <w:b w:val="0"/>
          <w:sz w:val="24"/>
          <w:szCs w:val="24"/>
        </w:rPr>
        <w:t>ресурс].–Режим</w:t>
      </w:r>
      <w:r w:rsidR="00BC1233">
        <w:rPr>
          <w:b w:val="0"/>
          <w:sz w:val="24"/>
          <w:szCs w:val="24"/>
        </w:rPr>
        <w:t xml:space="preserve"> </w:t>
      </w:r>
      <w:r w:rsidRPr="00602409">
        <w:rPr>
          <w:b w:val="0"/>
          <w:sz w:val="24"/>
          <w:szCs w:val="24"/>
        </w:rPr>
        <w:t xml:space="preserve">доступа: </w:t>
      </w:r>
      <w:hyperlink r:id="rId21">
        <w:r w:rsidRPr="00602409">
          <w:rPr>
            <w:b w:val="0"/>
            <w:sz w:val="24"/>
            <w:szCs w:val="24"/>
          </w:rPr>
          <w:t>http://www.hist.msu.ru/ER/Etext/PICT/feudal.htm</w:t>
        </w:r>
      </w:hyperlink>
      <w:r w:rsidRPr="00602409">
        <w:rPr>
          <w:b w:val="0"/>
          <w:sz w:val="24"/>
          <w:szCs w:val="24"/>
        </w:rPr>
        <w:t>, свободный. – Загл. с</w:t>
      </w:r>
      <w:r w:rsidR="00BC1233">
        <w:rPr>
          <w:b w:val="0"/>
          <w:sz w:val="24"/>
          <w:szCs w:val="24"/>
        </w:rPr>
        <w:t xml:space="preserve"> </w:t>
      </w:r>
      <w:r w:rsidRPr="00602409">
        <w:rPr>
          <w:b w:val="0"/>
          <w:sz w:val="24"/>
          <w:szCs w:val="24"/>
        </w:rPr>
        <w:t xml:space="preserve">экрана. </w:t>
      </w:r>
    </w:p>
    <w:p w14:paraId="2F8E3395" w14:textId="77777777" w:rsidR="00B11DAD" w:rsidRPr="00602409" w:rsidRDefault="00B11DAD" w:rsidP="007C04F4">
      <w:pPr>
        <w:keepNext/>
        <w:suppressAutoHyphens/>
        <w:spacing w:after="0" w:line="240" w:lineRule="auto"/>
        <w:jc w:val="both"/>
        <w:outlineLvl w:val="0"/>
        <w:rPr>
          <w:rFonts w:ascii="Times New Roman" w:eastAsia="Times New Roman" w:hAnsi="Times New Roman" w:cs="Times New Roman"/>
          <w:i/>
          <w:kern w:val="32"/>
          <w:sz w:val="24"/>
          <w:szCs w:val="24"/>
        </w:rPr>
      </w:pPr>
    </w:p>
    <w:p w14:paraId="7D5D993E" w14:textId="77777777" w:rsidR="00F241E3" w:rsidRPr="00602409" w:rsidRDefault="006C4265" w:rsidP="00B11DAD">
      <w:pPr>
        <w:suppressAutoHyphens/>
        <w:spacing w:after="0" w:line="276" w:lineRule="auto"/>
        <w:ind w:firstLine="709"/>
        <w:contextualSpacing/>
        <w:rPr>
          <w:rFonts w:ascii="Times New Roman" w:eastAsia="Times New Roman" w:hAnsi="Times New Roman" w:cs="Times New Roman"/>
          <w:bCs/>
          <w:i/>
          <w:sz w:val="24"/>
          <w:szCs w:val="24"/>
          <w:lang w:eastAsia="ru-RU"/>
        </w:rPr>
      </w:pPr>
      <w:r w:rsidRPr="00602409">
        <w:rPr>
          <w:rFonts w:ascii="Times New Roman" w:eastAsia="Times New Roman" w:hAnsi="Times New Roman" w:cs="Times New Roman"/>
          <w:b/>
          <w:bCs/>
          <w:sz w:val="24"/>
          <w:szCs w:val="24"/>
          <w:lang w:eastAsia="ru-RU"/>
        </w:rPr>
        <w:t>3.2</w:t>
      </w:r>
      <w:r w:rsidR="00F241E3" w:rsidRPr="00602409">
        <w:rPr>
          <w:rFonts w:ascii="Times New Roman" w:eastAsia="Times New Roman" w:hAnsi="Times New Roman" w:cs="Times New Roman"/>
          <w:b/>
          <w:bCs/>
          <w:sz w:val="24"/>
          <w:szCs w:val="24"/>
          <w:lang w:eastAsia="ru-RU"/>
        </w:rPr>
        <w:t xml:space="preserve">.3. Дополнительные источники </w:t>
      </w:r>
    </w:p>
    <w:p w14:paraId="0ACCCF9F"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eastAsia="Calibri" w:hAnsi="Times New Roman" w:cs="Times New Roman"/>
          <w:sz w:val="24"/>
          <w:szCs w:val="24"/>
        </w:rPr>
        <w:t xml:space="preserve">Беловинский, Л. В. История русской материальной </w:t>
      </w:r>
      <w:r w:rsidR="00914CB0" w:rsidRPr="00602409">
        <w:rPr>
          <w:rFonts w:ascii="Times New Roman" w:eastAsia="Calibri" w:hAnsi="Times New Roman" w:cs="Times New Roman"/>
          <w:sz w:val="24"/>
          <w:szCs w:val="24"/>
        </w:rPr>
        <w:t>культуры:</w:t>
      </w:r>
      <w:r w:rsidRPr="00602409">
        <w:rPr>
          <w:rFonts w:ascii="Times New Roman" w:eastAsia="Calibri" w:hAnsi="Times New Roman" w:cs="Times New Roman"/>
          <w:sz w:val="24"/>
          <w:szCs w:val="24"/>
        </w:rPr>
        <w:t xml:space="preserve"> учеб. пособие / Л.В. Беловинский. — 2-е изд., испр. и </w:t>
      </w:r>
      <w:r w:rsidR="00C866B6">
        <w:rPr>
          <w:rFonts w:ascii="Times New Roman" w:eastAsia="Calibri" w:hAnsi="Times New Roman" w:cs="Times New Roman"/>
          <w:sz w:val="24"/>
          <w:szCs w:val="24"/>
        </w:rPr>
        <w:t xml:space="preserve">доп. — </w:t>
      </w:r>
      <w:r w:rsidR="00914CB0">
        <w:rPr>
          <w:rFonts w:ascii="Times New Roman" w:eastAsia="Calibri" w:hAnsi="Times New Roman" w:cs="Times New Roman"/>
          <w:sz w:val="24"/>
          <w:szCs w:val="24"/>
        </w:rPr>
        <w:t>М.:</w:t>
      </w:r>
      <w:r w:rsidR="00C866B6">
        <w:rPr>
          <w:rFonts w:ascii="Times New Roman" w:eastAsia="Calibri" w:hAnsi="Times New Roman" w:cs="Times New Roman"/>
          <w:sz w:val="24"/>
          <w:szCs w:val="24"/>
        </w:rPr>
        <w:t xml:space="preserve"> </w:t>
      </w:r>
      <w:r w:rsidR="00914CB0">
        <w:rPr>
          <w:rFonts w:ascii="Times New Roman" w:eastAsia="Calibri" w:hAnsi="Times New Roman" w:cs="Times New Roman"/>
          <w:sz w:val="24"/>
          <w:szCs w:val="24"/>
        </w:rPr>
        <w:t>ФОРУМ:</w:t>
      </w:r>
      <w:r w:rsidR="00C866B6">
        <w:rPr>
          <w:rFonts w:ascii="Times New Roman" w:eastAsia="Calibri" w:hAnsi="Times New Roman" w:cs="Times New Roman"/>
          <w:sz w:val="24"/>
          <w:szCs w:val="24"/>
        </w:rPr>
        <w:t xml:space="preserve"> ИНФРА-М, 202</w:t>
      </w:r>
      <w:r w:rsidR="00142F0E">
        <w:rPr>
          <w:rFonts w:ascii="Times New Roman" w:eastAsia="Calibri" w:hAnsi="Times New Roman" w:cs="Times New Roman"/>
          <w:sz w:val="24"/>
          <w:szCs w:val="24"/>
        </w:rPr>
        <w:t>2</w:t>
      </w:r>
      <w:r w:rsidRPr="00602409">
        <w:rPr>
          <w:rFonts w:ascii="Times New Roman" w:eastAsia="Calibri" w:hAnsi="Times New Roman" w:cs="Times New Roman"/>
          <w:sz w:val="24"/>
          <w:szCs w:val="24"/>
        </w:rPr>
        <w:t xml:space="preserve">. — 512 с. — (Среднее профессиональное образование). </w:t>
      </w:r>
    </w:p>
    <w:p w14:paraId="6E45B00B"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hAnsi="Times New Roman" w:cs="Times New Roman"/>
          <w:sz w:val="24"/>
          <w:szCs w:val="24"/>
        </w:rPr>
        <w:t>Загладин, Н. В. История. Конец XIX – начало XXI века. 11-й класс.   Базовый уровень [Текст</w:t>
      </w:r>
      <w:r w:rsidR="00675D96" w:rsidRPr="00602409">
        <w:rPr>
          <w:rFonts w:ascii="Times New Roman" w:hAnsi="Times New Roman" w:cs="Times New Roman"/>
          <w:sz w:val="24"/>
          <w:szCs w:val="24"/>
        </w:rPr>
        <w:t>]:</w:t>
      </w:r>
      <w:r w:rsidRPr="00602409">
        <w:rPr>
          <w:rFonts w:ascii="Times New Roman" w:hAnsi="Times New Roman" w:cs="Times New Roman"/>
          <w:sz w:val="24"/>
          <w:szCs w:val="24"/>
        </w:rPr>
        <w:t xml:space="preserve"> учебник / Н. В. Загладин, Ю. А. Петров</w:t>
      </w:r>
      <w:r w:rsidR="00C866B6">
        <w:rPr>
          <w:rFonts w:ascii="Times New Roman" w:hAnsi="Times New Roman" w:cs="Times New Roman"/>
          <w:sz w:val="24"/>
          <w:szCs w:val="24"/>
        </w:rPr>
        <w:t xml:space="preserve">. – </w:t>
      </w:r>
      <w:r w:rsidR="00675D96">
        <w:rPr>
          <w:rFonts w:ascii="Times New Roman" w:hAnsi="Times New Roman" w:cs="Times New Roman"/>
          <w:sz w:val="24"/>
          <w:szCs w:val="24"/>
        </w:rPr>
        <w:t>Москва:</w:t>
      </w:r>
      <w:r w:rsidR="00C866B6">
        <w:rPr>
          <w:rFonts w:ascii="Times New Roman" w:hAnsi="Times New Roman" w:cs="Times New Roman"/>
          <w:sz w:val="24"/>
          <w:szCs w:val="24"/>
        </w:rPr>
        <w:t xml:space="preserve"> Русское слово, 2021</w:t>
      </w:r>
      <w:r w:rsidRPr="00602409">
        <w:rPr>
          <w:rFonts w:ascii="Times New Roman" w:hAnsi="Times New Roman" w:cs="Times New Roman"/>
          <w:sz w:val="24"/>
          <w:szCs w:val="24"/>
        </w:rPr>
        <w:t xml:space="preserve">. – 448 с. </w:t>
      </w:r>
    </w:p>
    <w:p w14:paraId="027F996D"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eastAsia="Calibri" w:hAnsi="Times New Roman" w:cs="Times New Roman"/>
          <w:sz w:val="24"/>
          <w:szCs w:val="24"/>
        </w:rPr>
        <w:t xml:space="preserve">Кузнецов, И. Н. Отечественная </w:t>
      </w:r>
      <w:r w:rsidR="00914CB0" w:rsidRPr="00602409">
        <w:rPr>
          <w:rFonts w:ascii="Times New Roman" w:eastAsia="Calibri" w:hAnsi="Times New Roman" w:cs="Times New Roman"/>
          <w:sz w:val="24"/>
          <w:szCs w:val="24"/>
        </w:rPr>
        <w:t>история:</w:t>
      </w:r>
      <w:r w:rsidRPr="00602409">
        <w:rPr>
          <w:rFonts w:ascii="Times New Roman" w:eastAsia="Calibri" w:hAnsi="Times New Roman" w:cs="Times New Roman"/>
          <w:sz w:val="24"/>
          <w:szCs w:val="24"/>
        </w:rPr>
        <w:t xml:space="preserve"> учебник / И. Н. Кузнецов. — Москва : ИНФРА-М, 2021. — 639 с. — (Среднее профессиональное образование). </w:t>
      </w:r>
    </w:p>
    <w:p w14:paraId="742D8EC9"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eastAsia="Calibri" w:hAnsi="Times New Roman" w:cs="Times New Roman"/>
          <w:sz w:val="24"/>
          <w:szCs w:val="24"/>
        </w:rPr>
        <w:t xml:space="preserve">Оришев, А. Б. История: от древних цивилизаций до конца XX </w:t>
      </w:r>
      <w:r w:rsidR="00914CB0" w:rsidRPr="00602409">
        <w:rPr>
          <w:rFonts w:ascii="Times New Roman" w:eastAsia="Calibri" w:hAnsi="Times New Roman" w:cs="Times New Roman"/>
          <w:sz w:val="24"/>
          <w:szCs w:val="24"/>
        </w:rPr>
        <w:t>в.:</w:t>
      </w:r>
      <w:r w:rsidRPr="00602409">
        <w:rPr>
          <w:rFonts w:ascii="Times New Roman" w:eastAsia="Calibri" w:hAnsi="Times New Roman" w:cs="Times New Roman"/>
          <w:sz w:val="24"/>
          <w:szCs w:val="24"/>
        </w:rPr>
        <w:t xml:space="preserve"> учебник / А. Б. Оришев, В. Н. Тарасенко.</w:t>
      </w:r>
      <w:r w:rsidR="00C866B6">
        <w:rPr>
          <w:rFonts w:ascii="Times New Roman" w:eastAsia="Calibri" w:hAnsi="Times New Roman" w:cs="Times New Roman"/>
          <w:sz w:val="24"/>
          <w:szCs w:val="24"/>
        </w:rPr>
        <w:t xml:space="preserve"> - </w:t>
      </w:r>
      <w:r w:rsidR="00675D96">
        <w:rPr>
          <w:rFonts w:ascii="Times New Roman" w:eastAsia="Calibri" w:hAnsi="Times New Roman" w:cs="Times New Roman"/>
          <w:sz w:val="24"/>
          <w:szCs w:val="24"/>
        </w:rPr>
        <w:t>Москва:</w:t>
      </w:r>
      <w:r w:rsidR="00C866B6">
        <w:rPr>
          <w:rFonts w:ascii="Times New Roman" w:eastAsia="Calibri" w:hAnsi="Times New Roman" w:cs="Times New Roman"/>
          <w:sz w:val="24"/>
          <w:szCs w:val="24"/>
        </w:rPr>
        <w:t xml:space="preserve"> </w:t>
      </w:r>
      <w:r w:rsidR="00675D96">
        <w:rPr>
          <w:rFonts w:ascii="Times New Roman" w:eastAsia="Calibri" w:hAnsi="Times New Roman" w:cs="Times New Roman"/>
          <w:sz w:val="24"/>
          <w:szCs w:val="24"/>
        </w:rPr>
        <w:t>РИОР:</w:t>
      </w:r>
      <w:r w:rsidR="00C866B6">
        <w:rPr>
          <w:rFonts w:ascii="Times New Roman" w:eastAsia="Calibri" w:hAnsi="Times New Roman" w:cs="Times New Roman"/>
          <w:sz w:val="24"/>
          <w:szCs w:val="24"/>
        </w:rPr>
        <w:t xml:space="preserve"> ИНФРА-М, 2021</w:t>
      </w:r>
      <w:r w:rsidRPr="00602409">
        <w:rPr>
          <w:rFonts w:ascii="Times New Roman" w:eastAsia="Calibri" w:hAnsi="Times New Roman" w:cs="Times New Roman"/>
          <w:sz w:val="24"/>
          <w:szCs w:val="24"/>
        </w:rPr>
        <w:t xml:space="preserve">. - 276 с. - (Среднее профессиональное образование). </w:t>
      </w:r>
    </w:p>
    <w:p w14:paraId="12CBAAF6"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eastAsia="Calibri" w:hAnsi="Times New Roman" w:cs="Times New Roman"/>
          <w:sz w:val="24"/>
          <w:szCs w:val="24"/>
        </w:rPr>
        <w:t xml:space="preserve">Пашенцев, Д. А. История отечественного государства и </w:t>
      </w:r>
      <w:r w:rsidR="00914CB0" w:rsidRPr="00602409">
        <w:rPr>
          <w:rFonts w:ascii="Times New Roman" w:eastAsia="Calibri" w:hAnsi="Times New Roman" w:cs="Times New Roman"/>
          <w:sz w:val="24"/>
          <w:szCs w:val="24"/>
        </w:rPr>
        <w:t>права:</w:t>
      </w:r>
      <w:r w:rsidRPr="00602409">
        <w:rPr>
          <w:rFonts w:ascii="Times New Roman" w:eastAsia="Calibri" w:hAnsi="Times New Roman" w:cs="Times New Roman"/>
          <w:sz w:val="24"/>
          <w:szCs w:val="24"/>
        </w:rPr>
        <w:t xml:space="preserve"> учебное пособие / Д.А.Пашенцев, </w:t>
      </w:r>
      <w:r w:rsidR="00675D96" w:rsidRPr="00602409">
        <w:rPr>
          <w:rFonts w:ascii="Times New Roman" w:eastAsia="Calibri" w:hAnsi="Times New Roman" w:cs="Times New Roman"/>
          <w:sz w:val="24"/>
          <w:szCs w:val="24"/>
        </w:rPr>
        <w:t>А.Г.Чернявский. —</w:t>
      </w:r>
      <w:r w:rsidRPr="00602409">
        <w:rPr>
          <w:rFonts w:ascii="Times New Roman" w:eastAsia="Calibri" w:hAnsi="Times New Roman" w:cs="Times New Roman"/>
          <w:sz w:val="24"/>
          <w:szCs w:val="24"/>
        </w:rPr>
        <w:t xml:space="preserve"> </w:t>
      </w:r>
      <w:r w:rsidR="00675D96" w:rsidRPr="00602409">
        <w:rPr>
          <w:rFonts w:ascii="Times New Roman" w:eastAsia="Calibri" w:hAnsi="Times New Roman" w:cs="Times New Roman"/>
          <w:sz w:val="24"/>
          <w:szCs w:val="24"/>
        </w:rPr>
        <w:t>Москва:</w:t>
      </w:r>
      <w:r w:rsidRPr="00602409">
        <w:rPr>
          <w:rFonts w:ascii="Times New Roman" w:eastAsia="Calibri" w:hAnsi="Times New Roman" w:cs="Times New Roman"/>
          <w:sz w:val="24"/>
          <w:szCs w:val="24"/>
        </w:rPr>
        <w:t xml:space="preserve"> ИНФРА-М, 2021. — 429 с. — (Среднее профессиональное образование). - ISBN 978-5-16-013945-6. - </w:t>
      </w:r>
      <w:r w:rsidR="00914CB0" w:rsidRPr="00602409">
        <w:rPr>
          <w:rFonts w:ascii="Times New Roman" w:eastAsia="Calibri" w:hAnsi="Times New Roman" w:cs="Times New Roman"/>
          <w:sz w:val="24"/>
          <w:szCs w:val="24"/>
        </w:rPr>
        <w:t>Текст:</w:t>
      </w:r>
      <w:r w:rsidRPr="00602409">
        <w:rPr>
          <w:rFonts w:ascii="Times New Roman" w:eastAsia="Calibri" w:hAnsi="Times New Roman" w:cs="Times New Roman"/>
          <w:sz w:val="24"/>
          <w:szCs w:val="24"/>
        </w:rPr>
        <w:t xml:space="preserve"> электронный. - URL: https://znanium.com/catalog/product/961439 – Режим доступа: по подписке. </w:t>
      </w:r>
    </w:p>
    <w:p w14:paraId="2A6A662D"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hAnsi="Times New Roman" w:cs="Times New Roman"/>
          <w:sz w:val="24"/>
          <w:szCs w:val="24"/>
        </w:rPr>
        <w:t>Сахаров, А. Н. История с древнейших времён до конца ХIХ века. 10-</w:t>
      </w:r>
      <w:r w:rsidR="00914CB0" w:rsidRPr="00602409">
        <w:rPr>
          <w:rFonts w:ascii="Times New Roman" w:hAnsi="Times New Roman" w:cs="Times New Roman"/>
          <w:sz w:val="24"/>
          <w:szCs w:val="24"/>
        </w:rPr>
        <w:t>й класс</w:t>
      </w:r>
      <w:r w:rsidRPr="00602409">
        <w:rPr>
          <w:rFonts w:ascii="Times New Roman" w:hAnsi="Times New Roman" w:cs="Times New Roman"/>
          <w:sz w:val="24"/>
          <w:szCs w:val="24"/>
        </w:rPr>
        <w:t>. Базовый уровень [Текст</w:t>
      </w:r>
      <w:r w:rsidR="00914CB0" w:rsidRPr="00602409">
        <w:rPr>
          <w:rFonts w:ascii="Times New Roman" w:hAnsi="Times New Roman" w:cs="Times New Roman"/>
          <w:sz w:val="24"/>
          <w:szCs w:val="24"/>
        </w:rPr>
        <w:t>]:</w:t>
      </w:r>
      <w:r w:rsidRPr="00602409">
        <w:rPr>
          <w:rFonts w:ascii="Times New Roman" w:hAnsi="Times New Roman" w:cs="Times New Roman"/>
          <w:sz w:val="24"/>
          <w:szCs w:val="24"/>
        </w:rPr>
        <w:t xml:space="preserve"> учебник / А. Н. Сахаров, Н. В Загладин. – 4-е из</w:t>
      </w:r>
      <w:r w:rsidR="00C866B6">
        <w:rPr>
          <w:rFonts w:ascii="Times New Roman" w:hAnsi="Times New Roman" w:cs="Times New Roman"/>
          <w:sz w:val="24"/>
          <w:szCs w:val="24"/>
        </w:rPr>
        <w:t xml:space="preserve">д. – </w:t>
      </w:r>
      <w:r w:rsidR="00914CB0">
        <w:rPr>
          <w:rFonts w:ascii="Times New Roman" w:hAnsi="Times New Roman" w:cs="Times New Roman"/>
          <w:sz w:val="24"/>
          <w:szCs w:val="24"/>
        </w:rPr>
        <w:t>Москва:</w:t>
      </w:r>
      <w:r w:rsidR="00142F0E">
        <w:rPr>
          <w:rFonts w:ascii="Times New Roman" w:hAnsi="Times New Roman" w:cs="Times New Roman"/>
          <w:sz w:val="24"/>
          <w:szCs w:val="24"/>
        </w:rPr>
        <w:t xml:space="preserve"> Русское слово, 2022</w:t>
      </w:r>
      <w:r w:rsidRPr="00602409">
        <w:rPr>
          <w:rFonts w:ascii="Times New Roman" w:hAnsi="Times New Roman" w:cs="Times New Roman"/>
          <w:sz w:val="24"/>
          <w:szCs w:val="24"/>
        </w:rPr>
        <w:t xml:space="preserve">. – 448с. </w:t>
      </w:r>
    </w:p>
    <w:p w14:paraId="4EDE98C6" w14:textId="77777777" w:rsidR="006E066D" w:rsidRPr="00602409" w:rsidRDefault="006E066D" w:rsidP="001F03DC">
      <w:pPr>
        <w:numPr>
          <w:ilvl w:val="0"/>
          <w:numId w:val="5"/>
        </w:numPr>
        <w:overflowPunct w:val="0"/>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02409">
        <w:rPr>
          <w:rFonts w:ascii="Times New Roman" w:hAnsi="Times New Roman" w:cs="Times New Roman"/>
          <w:sz w:val="24"/>
          <w:szCs w:val="24"/>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 метод. пособие / Н. И. Шевченк</w:t>
      </w:r>
      <w:r w:rsidR="00C866B6">
        <w:rPr>
          <w:rFonts w:ascii="Times New Roman" w:hAnsi="Times New Roman" w:cs="Times New Roman"/>
          <w:sz w:val="24"/>
          <w:szCs w:val="24"/>
        </w:rPr>
        <w:t xml:space="preserve">о. – </w:t>
      </w:r>
      <w:r w:rsidR="00914CB0">
        <w:rPr>
          <w:rFonts w:ascii="Times New Roman" w:hAnsi="Times New Roman" w:cs="Times New Roman"/>
          <w:sz w:val="24"/>
          <w:szCs w:val="24"/>
        </w:rPr>
        <w:t>Москва:</w:t>
      </w:r>
      <w:r w:rsidR="00C866B6">
        <w:rPr>
          <w:rFonts w:ascii="Times New Roman" w:hAnsi="Times New Roman" w:cs="Times New Roman"/>
          <w:sz w:val="24"/>
          <w:szCs w:val="24"/>
        </w:rPr>
        <w:t xml:space="preserve"> ИЦ «Академия», 2021</w:t>
      </w:r>
      <w:r w:rsidRPr="00602409">
        <w:rPr>
          <w:rFonts w:ascii="Times New Roman" w:hAnsi="Times New Roman" w:cs="Times New Roman"/>
          <w:sz w:val="24"/>
          <w:szCs w:val="24"/>
        </w:rPr>
        <w:t>. – 272 с.</w:t>
      </w:r>
    </w:p>
    <w:p w14:paraId="4C97C842" w14:textId="77777777" w:rsidR="006E066D" w:rsidRPr="00602409" w:rsidRDefault="006E066D" w:rsidP="00A44AF8">
      <w:pPr>
        <w:numPr>
          <w:ilvl w:val="0"/>
          <w:numId w:val="5"/>
        </w:numPr>
        <w:overflowPunct w:val="0"/>
        <w:autoSpaceDE w:val="0"/>
        <w:autoSpaceDN w:val="0"/>
        <w:adjustRightInd w:val="0"/>
        <w:spacing w:after="0" w:line="240" w:lineRule="auto"/>
        <w:jc w:val="both"/>
        <w:rPr>
          <w:rFonts w:ascii="Times New Roman" w:eastAsia="Calibri" w:hAnsi="Times New Roman" w:cs="Times New Roman"/>
          <w:sz w:val="24"/>
          <w:szCs w:val="24"/>
        </w:rPr>
        <w:sectPr w:rsidR="006E066D" w:rsidRPr="00602409" w:rsidSect="00414C9A">
          <w:pgSz w:w="11906" w:h="16838"/>
          <w:pgMar w:top="1134" w:right="1134" w:bottom="1134" w:left="1134" w:header="708" w:footer="708" w:gutter="0"/>
          <w:cols w:space="708"/>
          <w:docGrid w:linePitch="360"/>
        </w:sectPr>
      </w:pPr>
    </w:p>
    <w:p w14:paraId="75EA6E21" w14:textId="77777777" w:rsidR="00F241E3" w:rsidRPr="00602409" w:rsidRDefault="00F241E3" w:rsidP="00F241E3">
      <w:pPr>
        <w:spacing w:after="200" w:line="276" w:lineRule="auto"/>
        <w:contextualSpacing/>
        <w:jc w:val="center"/>
        <w:rPr>
          <w:rFonts w:ascii="Times New Roman" w:eastAsia="Times New Roman" w:hAnsi="Times New Roman" w:cs="Times New Roman"/>
          <w:b/>
          <w:sz w:val="24"/>
          <w:szCs w:val="24"/>
          <w:lang w:eastAsia="ru-RU"/>
        </w:rPr>
      </w:pPr>
      <w:r w:rsidRPr="00602409">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sidR="004F7D52">
        <w:rPr>
          <w:rFonts w:ascii="Times New Roman" w:eastAsia="Times New Roman" w:hAnsi="Times New Roman"/>
          <w:b/>
          <w:sz w:val="24"/>
          <w:szCs w:val="24"/>
        </w:rPr>
        <w:t>ДИСЦИПЛИНЫ</w:t>
      </w:r>
    </w:p>
    <w:p w14:paraId="3D8FE63E" w14:textId="77777777" w:rsidR="00F241E3" w:rsidRPr="00602409"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4F7D52" w:rsidRPr="006333DA" w14:paraId="56D3064F" w14:textId="77777777" w:rsidTr="006849E6">
        <w:tc>
          <w:tcPr>
            <w:tcW w:w="1750" w:type="pct"/>
          </w:tcPr>
          <w:p w14:paraId="5480B4E9" w14:textId="77777777" w:rsidR="004F7D52" w:rsidRPr="00E76767" w:rsidRDefault="004F7D52" w:rsidP="004F7D52">
            <w:pPr>
              <w:spacing w:after="0" w:line="240" w:lineRule="auto"/>
              <w:jc w:val="center"/>
              <w:rPr>
                <w:rFonts w:ascii="Times New Roman" w:hAnsi="Times New Roman"/>
                <w:sz w:val="24"/>
                <w:szCs w:val="24"/>
              </w:rPr>
            </w:pPr>
            <w:r w:rsidRPr="00E76767">
              <w:rPr>
                <w:rFonts w:ascii="Times New Roman" w:hAnsi="Times New Roman"/>
                <w:b/>
                <w:bCs/>
                <w:sz w:val="24"/>
                <w:szCs w:val="24"/>
              </w:rPr>
              <w:t>Результаты обучения</w:t>
            </w:r>
          </w:p>
        </w:tc>
        <w:tc>
          <w:tcPr>
            <w:tcW w:w="1507" w:type="pct"/>
          </w:tcPr>
          <w:p w14:paraId="68A9270F" w14:textId="77777777" w:rsidR="004F7D52" w:rsidRPr="00E76767" w:rsidRDefault="004F7D52" w:rsidP="004F7D52">
            <w:pPr>
              <w:spacing w:after="0" w:line="240" w:lineRule="auto"/>
              <w:jc w:val="center"/>
              <w:rPr>
                <w:rFonts w:ascii="Times New Roman" w:hAnsi="Times New Roman"/>
                <w:b/>
                <w:bCs/>
                <w:sz w:val="24"/>
                <w:szCs w:val="24"/>
              </w:rPr>
            </w:pPr>
            <w:r w:rsidRPr="00E76767">
              <w:rPr>
                <w:rFonts w:ascii="Times New Roman" w:hAnsi="Times New Roman"/>
                <w:b/>
                <w:bCs/>
                <w:sz w:val="24"/>
                <w:szCs w:val="24"/>
              </w:rPr>
              <w:t>Критерии оценки</w:t>
            </w:r>
          </w:p>
        </w:tc>
        <w:tc>
          <w:tcPr>
            <w:tcW w:w="1743" w:type="pct"/>
          </w:tcPr>
          <w:p w14:paraId="3C4C512D" w14:textId="77777777" w:rsidR="004F7D52" w:rsidRPr="00E76767" w:rsidRDefault="004F7D52" w:rsidP="004F7D52">
            <w:pPr>
              <w:spacing w:after="0" w:line="240" w:lineRule="auto"/>
              <w:jc w:val="center"/>
              <w:rPr>
                <w:rFonts w:ascii="Times New Roman" w:hAnsi="Times New Roman"/>
                <w:b/>
                <w:bCs/>
                <w:sz w:val="24"/>
                <w:szCs w:val="24"/>
              </w:rPr>
            </w:pPr>
            <w:r w:rsidRPr="00E76767">
              <w:rPr>
                <w:rFonts w:ascii="Times New Roman" w:hAnsi="Times New Roman"/>
                <w:b/>
                <w:bCs/>
                <w:sz w:val="24"/>
                <w:szCs w:val="24"/>
              </w:rPr>
              <w:t>Методы оценки</w:t>
            </w:r>
          </w:p>
        </w:tc>
      </w:tr>
      <w:tr w:rsidR="004F7D52" w:rsidRPr="006333DA" w14:paraId="4E62677F" w14:textId="77777777" w:rsidTr="006849E6">
        <w:tc>
          <w:tcPr>
            <w:tcW w:w="1750" w:type="pct"/>
          </w:tcPr>
          <w:p w14:paraId="78A5F22B" w14:textId="77777777" w:rsidR="004F7D52" w:rsidRDefault="004F7D52" w:rsidP="004F7D52">
            <w:pPr>
              <w:suppressAutoHyphens/>
              <w:spacing w:after="0" w:line="240" w:lineRule="auto"/>
              <w:jc w:val="both"/>
              <w:rPr>
                <w:rFonts w:ascii="Times New Roman" w:hAnsi="Times New Roman"/>
                <w:iCs/>
                <w:sz w:val="24"/>
                <w:szCs w:val="24"/>
              </w:rPr>
            </w:pPr>
            <w:r w:rsidRPr="004F346A">
              <w:rPr>
                <w:rFonts w:ascii="Times New Roman" w:hAnsi="Times New Roman"/>
                <w:iCs/>
                <w:sz w:val="24"/>
                <w:szCs w:val="24"/>
              </w:rPr>
              <w:t>Знания:</w:t>
            </w:r>
          </w:p>
          <w:p w14:paraId="114843ED" w14:textId="77777777" w:rsidR="004F7D52" w:rsidRDefault="004F7D52" w:rsidP="004F7D52">
            <w:pPr>
              <w:suppressAutoHyphens/>
              <w:spacing w:after="0" w:line="240" w:lineRule="auto"/>
              <w:jc w:val="both"/>
              <w:rPr>
                <w:rFonts w:ascii="Times New Roman" w:hAnsi="Times New Roman"/>
                <w:bCs/>
                <w:sz w:val="24"/>
                <w:szCs w:val="24"/>
              </w:rPr>
            </w:pPr>
            <w:r w:rsidRPr="004631EC">
              <w:rPr>
                <w:rFonts w:ascii="Times New Roman" w:hAnsi="Times New Roman"/>
                <w:iCs/>
                <w:sz w:val="24"/>
                <w:szCs w:val="24"/>
              </w:rPr>
              <w:t>а</w:t>
            </w:r>
            <w:r>
              <w:rPr>
                <w:rFonts w:ascii="Times New Roman" w:hAnsi="Times New Roman"/>
                <w:bCs/>
                <w:sz w:val="24"/>
                <w:szCs w:val="24"/>
              </w:rPr>
              <w:t xml:space="preserve">ктуальный профессиональный </w:t>
            </w:r>
            <w:r w:rsidRPr="004631EC">
              <w:rPr>
                <w:rFonts w:ascii="Times New Roman" w:hAnsi="Times New Roman"/>
                <w:bCs/>
                <w:sz w:val="24"/>
                <w:szCs w:val="24"/>
              </w:rPr>
              <w:t>и социальный контекст, в котором приходится работать и жить</w:t>
            </w:r>
            <w:r>
              <w:rPr>
                <w:rFonts w:ascii="Times New Roman" w:hAnsi="Times New Roman"/>
                <w:bCs/>
                <w:sz w:val="24"/>
                <w:szCs w:val="24"/>
              </w:rPr>
              <w:t>;</w:t>
            </w:r>
          </w:p>
          <w:p w14:paraId="1C628895" w14:textId="77777777" w:rsidR="004F7D52" w:rsidRDefault="004F7D52" w:rsidP="004F7D52">
            <w:pPr>
              <w:suppressAutoHyphens/>
              <w:spacing w:after="0" w:line="240" w:lineRule="auto"/>
              <w:jc w:val="both"/>
              <w:rPr>
                <w:rFonts w:ascii="Times New Roman" w:hAnsi="Times New Roman"/>
                <w:iCs/>
                <w:sz w:val="24"/>
                <w:szCs w:val="24"/>
              </w:rPr>
            </w:pPr>
          </w:p>
          <w:p w14:paraId="0B1E796C" w14:textId="77777777" w:rsidR="004F7D52" w:rsidRDefault="004F7D52" w:rsidP="004F7D52">
            <w:pPr>
              <w:suppressAutoHyphens/>
              <w:spacing w:after="0" w:line="240" w:lineRule="auto"/>
              <w:jc w:val="both"/>
              <w:rPr>
                <w:rFonts w:ascii="Times New Roman" w:hAnsi="Times New Roman"/>
                <w:bCs/>
                <w:sz w:val="24"/>
                <w:szCs w:val="24"/>
              </w:rPr>
            </w:pPr>
            <w:r w:rsidRPr="004631EC">
              <w:rPr>
                <w:rFonts w:ascii="Times New Roman" w:hAnsi="Times New Roman"/>
                <w:bCs/>
                <w:sz w:val="24"/>
                <w:szCs w:val="24"/>
              </w:rPr>
              <w:t>основные источники информации и ресур</w:t>
            </w:r>
            <w:r>
              <w:rPr>
                <w:rFonts w:ascii="Times New Roman" w:hAnsi="Times New Roman"/>
                <w:bCs/>
                <w:sz w:val="24"/>
                <w:szCs w:val="24"/>
              </w:rPr>
              <w:t xml:space="preserve">сы для решения задач и проблем </w:t>
            </w:r>
            <w:r w:rsidRPr="004631EC">
              <w:rPr>
                <w:rFonts w:ascii="Times New Roman" w:hAnsi="Times New Roman"/>
                <w:bCs/>
                <w:sz w:val="24"/>
                <w:szCs w:val="24"/>
              </w:rPr>
              <w:t>в профессиональном и/или социальном контексте</w:t>
            </w:r>
            <w:r>
              <w:rPr>
                <w:rFonts w:ascii="Times New Roman" w:hAnsi="Times New Roman"/>
                <w:bCs/>
                <w:sz w:val="24"/>
                <w:szCs w:val="24"/>
              </w:rPr>
              <w:t>;</w:t>
            </w:r>
          </w:p>
          <w:p w14:paraId="2B24EE0A" w14:textId="77777777" w:rsidR="004F7D52" w:rsidRDefault="004F7D52" w:rsidP="004F7D52">
            <w:pPr>
              <w:suppressAutoHyphens/>
              <w:spacing w:after="0" w:line="240" w:lineRule="auto"/>
              <w:jc w:val="both"/>
              <w:rPr>
                <w:rFonts w:ascii="Times New Roman" w:hAnsi="Times New Roman"/>
                <w:bCs/>
                <w:sz w:val="24"/>
                <w:szCs w:val="24"/>
              </w:rPr>
            </w:pPr>
          </w:p>
          <w:p w14:paraId="42CCCC40" w14:textId="77777777" w:rsidR="004F7D52" w:rsidRDefault="004F7D52" w:rsidP="004F7D52">
            <w:pPr>
              <w:suppressAutoHyphens/>
              <w:spacing w:after="0" w:line="240" w:lineRule="auto"/>
              <w:jc w:val="both"/>
              <w:rPr>
                <w:rFonts w:ascii="Times New Roman" w:hAnsi="Times New Roman"/>
                <w:iCs/>
                <w:sz w:val="24"/>
                <w:szCs w:val="24"/>
              </w:rPr>
            </w:pPr>
            <w:r w:rsidRPr="002B7A0F">
              <w:rPr>
                <w:rFonts w:ascii="Times New Roman" w:hAnsi="Times New Roman"/>
                <w:iCs/>
                <w:sz w:val="24"/>
                <w:szCs w:val="24"/>
              </w:rPr>
              <w:t>номенклатура информационных источников, применяемых в профессиональной деятельности</w:t>
            </w:r>
            <w:r>
              <w:rPr>
                <w:rFonts w:ascii="Times New Roman" w:hAnsi="Times New Roman"/>
                <w:iCs/>
                <w:sz w:val="24"/>
                <w:szCs w:val="24"/>
              </w:rPr>
              <w:t>;</w:t>
            </w:r>
          </w:p>
          <w:p w14:paraId="45C48C31" w14:textId="77777777" w:rsidR="004F7D52" w:rsidRDefault="004F7D52" w:rsidP="004F7D52">
            <w:pPr>
              <w:suppressAutoHyphens/>
              <w:spacing w:after="0" w:line="240" w:lineRule="auto"/>
              <w:jc w:val="both"/>
              <w:rPr>
                <w:rFonts w:ascii="Times New Roman" w:hAnsi="Times New Roman"/>
                <w:iCs/>
                <w:sz w:val="24"/>
                <w:szCs w:val="24"/>
              </w:rPr>
            </w:pPr>
          </w:p>
          <w:p w14:paraId="2042FE95" w14:textId="77777777" w:rsidR="004F7D52" w:rsidRDefault="004F7D52" w:rsidP="004F7D52">
            <w:pPr>
              <w:suppressAutoHyphens/>
              <w:spacing w:after="0" w:line="240" w:lineRule="auto"/>
              <w:jc w:val="both"/>
              <w:rPr>
                <w:rFonts w:ascii="Times New Roman" w:hAnsi="Times New Roman"/>
                <w:iCs/>
                <w:sz w:val="24"/>
                <w:szCs w:val="24"/>
              </w:rPr>
            </w:pPr>
            <w:r w:rsidRPr="00F7721A">
              <w:rPr>
                <w:rFonts w:ascii="Times New Roman" w:hAnsi="Times New Roman"/>
                <w:iCs/>
                <w:sz w:val="24"/>
                <w:szCs w:val="24"/>
              </w:rPr>
              <w:t>основы проектной деятельности</w:t>
            </w:r>
            <w:r>
              <w:rPr>
                <w:rFonts w:ascii="Times New Roman" w:hAnsi="Times New Roman"/>
                <w:iCs/>
                <w:sz w:val="24"/>
                <w:szCs w:val="24"/>
              </w:rPr>
              <w:t>;</w:t>
            </w:r>
          </w:p>
          <w:p w14:paraId="452D583F" w14:textId="77777777" w:rsidR="004F7D52" w:rsidRPr="004F346A" w:rsidRDefault="004F7D52" w:rsidP="004F7D52">
            <w:pPr>
              <w:suppressAutoHyphens/>
              <w:spacing w:after="0" w:line="240" w:lineRule="auto"/>
              <w:jc w:val="both"/>
              <w:rPr>
                <w:rFonts w:ascii="Times New Roman" w:hAnsi="Times New Roman"/>
                <w:iCs/>
                <w:sz w:val="24"/>
                <w:szCs w:val="24"/>
              </w:rPr>
            </w:pPr>
          </w:p>
          <w:p w14:paraId="779F329D" w14:textId="77777777" w:rsidR="004F7D52" w:rsidRPr="006333DA" w:rsidRDefault="004F7D52" w:rsidP="004F7D52">
            <w:pPr>
              <w:suppressAutoHyphens/>
              <w:spacing w:after="0" w:line="240" w:lineRule="auto"/>
              <w:contextualSpacing/>
              <w:rPr>
                <w:rFonts w:ascii="Times New Roman" w:hAnsi="Times New Roman"/>
                <w:sz w:val="24"/>
                <w:szCs w:val="24"/>
              </w:rPr>
            </w:pPr>
            <w:r w:rsidRPr="00E53566">
              <w:rPr>
                <w:rFonts w:ascii="Times New Roman" w:hAnsi="Times New Roman"/>
                <w:bCs/>
                <w:sz w:val="24"/>
                <w:szCs w:val="24"/>
              </w:rPr>
              <w:t>особенности социального и культурного контекста</w:t>
            </w:r>
            <w:r>
              <w:rPr>
                <w:rFonts w:ascii="Times New Roman" w:hAnsi="Times New Roman"/>
                <w:bCs/>
                <w:sz w:val="24"/>
                <w:szCs w:val="24"/>
              </w:rPr>
              <w:t>;</w:t>
            </w:r>
          </w:p>
          <w:p w14:paraId="3165A70C" w14:textId="77777777" w:rsidR="004F7D52" w:rsidRPr="006333DA" w:rsidRDefault="004F7D52" w:rsidP="004F7D52">
            <w:pPr>
              <w:suppressAutoHyphens/>
              <w:spacing w:after="0" w:line="240" w:lineRule="auto"/>
              <w:contextualSpacing/>
              <w:rPr>
                <w:rFonts w:ascii="Times New Roman" w:hAnsi="Times New Roman"/>
                <w:sz w:val="24"/>
                <w:szCs w:val="24"/>
              </w:rPr>
            </w:pPr>
          </w:p>
          <w:p w14:paraId="23C6547F" w14:textId="77777777" w:rsidR="004F7D52" w:rsidRDefault="004F7D52" w:rsidP="004F7D52">
            <w:pPr>
              <w:suppressAutoHyphens/>
              <w:spacing w:after="0" w:line="240" w:lineRule="auto"/>
              <w:jc w:val="both"/>
              <w:rPr>
                <w:rFonts w:ascii="Times New Roman" w:hAnsi="Times New Roman"/>
                <w:iCs/>
                <w:sz w:val="24"/>
                <w:szCs w:val="24"/>
              </w:rPr>
            </w:pPr>
            <w:r w:rsidRPr="006333DA">
              <w:rPr>
                <w:rFonts w:ascii="Times New Roman" w:hAnsi="Times New Roman"/>
                <w:iCs/>
                <w:sz w:val="24"/>
                <w:szCs w:val="24"/>
              </w:rPr>
              <w:t>сущность гражданско-патриотической позиции, общечеловеческих ценностей</w:t>
            </w:r>
            <w:r>
              <w:rPr>
                <w:rFonts w:ascii="Times New Roman" w:hAnsi="Times New Roman"/>
                <w:iCs/>
                <w:sz w:val="24"/>
                <w:szCs w:val="24"/>
              </w:rPr>
              <w:t>;</w:t>
            </w:r>
            <w:r w:rsidRPr="006333DA">
              <w:rPr>
                <w:rFonts w:ascii="Times New Roman" w:hAnsi="Times New Roman"/>
                <w:iCs/>
                <w:sz w:val="24"/>
                <w:szCs w:val="24"/>
              </w:rPr>
              <w:t xml:space="preserve"> </w:t>
            </w:r>
          </w:p>
          <w:p w14:paraId="0AA45D83" w14:textId="77777777" w:rsidR="004F7D52" w:rsidRPr="006333DA" w:rsidRDefault="004F7D52" w:rsidP="004F7D52">
            <w:pPr>
              <w:suppressAutoHyphens/>
              <w:spacing w:after="0" w:line="240" w:lineRule="auto"/>
              <w:jc w:val="both"/>
              <w:rPr>
                <w:rFonts w:ascii="Times New Roman" w:hAnsi="Times New Roman"/>
                <w:iCs/>
                <w:sz w:val="24"/>
                <w:szCs w:val="24"/>
              </w:rPr>
            </w:pPr>
          </w:p>
          <w:p w14:paraId="5EA4281B" w14:textId="77777777" w:rsidR="004F7D52" w:rsidRPr="00BF4019" w:rsidRDefault="004F7D52" w:rsidP="004F7D52">
            <w:pPr>
              <w:suppressAutoHyphens/>
              <w:spacing w:after="0" w:line="240" w:lineRule="auto"/>
              <w:jc w:val="both"/>
              <w:rPr>
                <w:rFonts w:ascii="Times New Roman" w:hAnsi="Times New Roman"/>
                <w:iCs/>
                <w:sz w:val="24"/>
                <w:szCs w:val="24"/>
              </w:rPr>
            </w:pPr>
            <w:r w:rsidRPr="006333DA">
              <w:rPr>
                <w:rFonts w:ascii="Times New Roman" w:hAnsi="Times New Roman"/>
                <w:iCs/>
                <w:sz w:val="24"/>
                <w:szCs w:val="24"/>
              </w:rPr>
              <w:t>значимость профессиональной деятельности по специальности</w:t>
            </w:r>
          </w:p>
        </w:tc>
        <w:tc>
          <w:tcPr>
            <w:tcW w:w="1507" w:type="pct"/>
          </w:tcPr>
          <w:p w14:paraId="5AA37284" w14:textId="77777777" w:rsidR="004F7D52" w:rsidRPr="006333DA" w:rsidRDefault="004F7D52" w:rsidP="004F7D52">
            <w:pPr>
              <w:spacing w:after="0" w:line="240" w:lineRule="auto"/>
              <w:jc w:val="both"/>
              <w:rPr>
                <w:rFonts w:ascii="Times New Roman" w:hAnsi="Times New Roman"/>
                <w:sz w:val="24"/>
                <w:szCs w:val="24"/>
              </w:rPr>
            </w:pPr>
            <w:r w:rsidRPr="006333DA">
              <w:rPr>
                <w:rFonts w:ascii="Times New Roman" w:hAnsi="Times New Roman"/>
                <w:b/>
                <w:sz w:val="24"/>
                <w:szCs w:val="24"/>
              </w:rPr>
              <w:t>«Отлично»</w:t>
            </w:r>
            <w:r w:rsidRPr="006333DA">
              <w:rPr>
                <w:rFonts w:ascii="Times New Roman" w:hAnsi="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4B6D2292" w14:textId="77777777" w:rsidR="004F7D52" w:rsidRPr="006333DA" w:rsidRDefault="004F7D52" w:rsidP="004F7D52">
            <w:pPr>
              <w:spacing w:after="0" w:line="240" w:lineRule="auto"/>
              <w:jc w:val="both"/>
              <w:rPr>
                <w:rFonts w:ascii="Times New Roman" w:hAnsi="Times New Roman"/>
                <w:b/>
                <w:sz w:val="24"/>
                <w:szCs w:val="24"/>
              </w:rPr>
            </w:pPr>
            <w:r w:rsidRPr="006333DA">
              <w:rPr>
                <w:rFonts w:ascii="Times New Roman" w:hAnsi="Times New Roman"/>
                <w:b/>
                <w:sz w:val="24"/>
                <w:szCs w:val="24"/>
              </w:rPr>
              <w:t xml:space="preserve">«Хорошо» - </w:t>
            </w:r>
            <w:r w:rsidRPr="006333DA">
              <w:rPr>
                <w:rFonts w:ascii="Times New Roman" w:hAnsi="Times New Roman"/>
                <w:sz w:val="24"/>
                <w:szCs w:val="24"/>
              </w:rPr>
              <w:t>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w:t>
            </w:r>
            <w:r w:rsidRPr="006333DA">
              <w:rPr>
                <w:rFonts w:ascii="Times New Roman" w:hAnsi="Times New Roman"/>
                <w:b/>
                <w:sz w:val="24"/>
                <w:szCs w:val="24"/>
              </w:rPr>
              <w:t xml:space="preserve"> </w:t>
            </w:r>
            <w:r w:rsidRPr="006333DA">
              <w:rPr>
                <w:rFonts w:ascii="Times New Roman" w:hAnsi="Times New Roman"/>
                <w:sz w:val="24"/>
                <w:szCs w:val="24"/>
              </w:rPr>
              <w:t>применяет теоретические положения при решении практических вопросов и задач,</w:t>
            </w:r>
            <w:r w:rsidRPr="006333DA">
              <w:rPr>
                <w:rFonts w:ascii="Times New Roman" w:hAnsi="Times New Roman"/>
                <w:sz w:val="24"/>
                <w:szCs w:val="24"/>
              </w:rPr>
              <w:tab/>
              <w:t>владеет необходимыми навыками и приемами их выполнения</w:t>
            </w:r>
          </w:p>
          <w:p w14:paraId="34D4151B" w14:textId="77777777" w:rsidR="004F7D52" w:rsidRPr="006333DA" w:rsidRDefault="004F7D52" w:rsidP="004F7D52">
            <w:pPr>
              <w:spacing w:after="0" w:line="240" w:lineRule="auto"/>
              <w:jc w:val="both"/>
              <w:rPr>
                <w:rFonts w:ascii="Times New Roman" w:hAnsi="Times New Roman"/>
                <w:sz w:val="24"/>
                <w:szCs w:val="24"/>
              </w:rPr>
            </w:pPr>
            <w:r w:rsidRPr="006333DA">
              <w:rPr>
                <w:rFonts w:ascii="Times New Roman" w:hAnsi="Times New Roman"/>
                <w:color w:val="FF0000"/>
                <w:sz w:val="24"/>
                <w:szCs w:val="24"/>
              </w:rPr>
              <w:t xml:space="preserve"> </w:t>
            </w:r>
            <w:r w:rsidRPr="006333DA">
              <w:rPr>
                <w:rFonts w:ascii="Times New Roman" w:hAnsi="Times New Roman"/>
                <w:b/>
                <w:sz w:val="24"/>
                <w:szCs w:val="24"/>
              </w:rPr>
              <w:t>«Удовлетворительно»</w:t>
            </w:r>
            <w:r w:rsidRPr="006333DA">
              <w:rPr>
                <w:rFonts w:ascii="Times New Roman" w:hAnsi="Times New Roman"/>
                <w:sz w:val="24"/>
                <w:szCs w:val="24"/>
              </w:rPr>
              <w:t xml:space="preserve"> -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w:t>
            </w:r>
            <w:r w:rsidRPr="006333DA">
              <w:rPr>
                <w:rFonts w:ascii="Times New Roman" w:hAnsi="Times New Roman"/>
                <w:sz w:val="24"/>
                <w:szCs w:val="24"/>
              </w:rPr>
              <w:lastRenderedPageBreak/>
              <w:t>материала, испытывает затруднения при выполнении практических задач</w:t>
            </w:r>
          </w:p>
          <w:p w14:paraId="473A6D06" w14:textId="77777777" w:rsidR="004F7D52" w:rsidRPr="006333DA" w:rsidRDefault="004F7D52" w:rsidP="004F7D52">
            <w:pPr>
              <w:spacing w:after="0" w:line="240" w:lineRule="auto"/>
              <w:jc w:val="both"/>
              <w:rPr>
                <w:rFonts w:ascii="Times New Roman" w:hAnsi="Times New Roman"/>
                <w:bCs/>
                <w:i/>
                <w:sz w:val="24"/>
                <w:szCs w:val="24"/>
              </w:rPr>
            </w:pPr>
            <w:r w:rsidRPr="006333DA">
              <w:rPr>
                <w:rFonts w:ascii="Times New Roman" w:hAnsi="Times New Roman"/>
                <w:b/>
                <w:sz w:val="24"/>
                <w:szCs w:val="24"/>
              </w:rPr>
              <w:t xml:space="preserve">«Неудовлетворительно» </w:t>
            </w:r>
            <w:r w:rsidRPr="006333DA">
              <w:rPr>
                <w:rFonts w:ascii="Times New Roman" w:hAnsi="Times New Roman"/>
                <w:sz w:val="24"/>
                <w:szCs w:val="24"/>
              </w:rPr>
              <w:t>-</w:t>
            </w:r>
            <w:r>
              <w:rPr>
                <w:rFonts w:ascii="Times New Roman" w:hAnsi="Times New Roman"/>
                <w:sz w:val="24"/>
                <w:szCs w:val="24"/>
              </w:rPr>
              <w:t xml:space="preserve"> </w:t>
            </w:r>
            <w:r w:rsidRPr="006333DA">
              <w:rPr>
                <w:rFonts w:ascii="Times New Roman" w:hAnsi="Times New Roman"/>
                <w:sz w:val="24"/>
                <w:szCs w:val="24"/>
              </w:rPr>
              <w:t>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Pr>
          <w:p w14:paraId="27754C35" w14:textId="77777777" w:rsidR="004F7D52" w:rsidRDefault="004F7D52" w:rsidP="004F7D52">
            <w:pPr>
              <w:spacing w:after="0" w:line="240" w:lineRule="auto"/>
              <w:contextualSpacing/>
              <w:jc w:val="both"/>
              <w:rPr>
                <w:rFonts w:ascii="Times New Roman" w:hAnsi="Times New Roman"/>
                <w:sz w:val="24"/>
                <w:szCs w:val="24"/>
              </w:rPr>
            </w:pPr>
            <w:r w:rsidRPr="006333DA">
              <w:rPr>
                <w:rFonts w:ascii="Times New Roman" w:hAnsi="Times New Roman"/>
                <w:sz w:val="24"/>
                <w:szCs w:val="24"/>
              </w:rPr>
              <w:lastRenderedPageBreak/>
              <w:t>Экспертная оценка деятельности обучающихся при выполнении и защите результатов практических занятий, выполнении домашних работ, опроса, контрольных работ и других видов текущего контроля</w:t>
            </w:r>
          </w:p>
          <w:p w14:paraId="59F95C9A" w14:textId="77777777" w:rsidR="00414C9A" w:rsidRPr="006333DA" w:rsidRDefault="00414C9A" w:rsidP="004F7D52">
            <w:pPr>
              <w:spacing w:after="0" w:line="240" w:lineRule="auto"/>
              <w:contextualSpacing/>
              <w:jc w:val="both"/>
              <w:rPr>
                <w:rFonts w:ascii="Times New Roman" w:hAnsi="Times New Roman"/>
                <w:bCs/>
                <w:i/>
                <w:sz w:val="24"/>
                <w:szCs w:val="24"/>
              </w:rPr>
            </w:pPr>
            <w:r>
              <w:rPr>
                <w:rFonts w:ascii="Times New Roman" w:hAnsi="Times New Roman"/>
                <w:b/>
                <w:bCs/>
                <w:sz w:val="24"/>
                <w:szCs w:val="24"/>
              </w:rPr>
              <w:t xml:space="preserve">Задания </w:t>
            </w:r>
            <w:r w:rsidR="00520007">
              <w:rPr>
                <w:rFonts w:ascii="Times New Roman" w:hAnsi="Times New Roman"/>
                <w:b/>
                <w:bCs/>
                <w:sz w:val="24"/>
                <w:szCs w:val="24"/>
              </w:rPr>
              <w:t xml:space="preserve">комплексного </w:t>
            </w:r>
            <w:r>
              <w:rPr>
                <w:rFonts w:ascii="Times New Roman" w:hAnsi="Times New Roman"/>
                <w:b/>
                <w:bCs/>
                <w:sz w:val="24"/>
                <w:szCs w:val="24"/>
              </w:rPr>
              <w:t>з</w:t>
            </w:r>
            <w:r>
              <w:rPr>
                <w:rFonts w:ascii="Times New Roman" w:hAnsi="Times New Roman"/>
                <w:b/>
                <w:spacing w:val="-5"/>
                <w:sz w:val="24"/>
                <w:szCs w:val="24"/>
              </w:rPr>
              <w:t>ачета с оценкой</w:t>
            </w:r>
            <w:r w:rsidR="00520007">
              <w:rPr>
                <w:rFonts w:ascii="Times New Roman" w:hAnsi="Times New Roman"/>
                <w:b/>
                <w:spacing w:val="-5"/>
                <w:sz w:val="24"/>
                <w:szCs w:val="24"/>
              </w:rPr>
              <w:t>, совместно с дисциплиной «Россия – моя история»</w:t>
            </w:r>
          </w:p>
        </w:tc>
      </w:tr>
      <w:tr w:rsidR="004F7D52" w:rsidRPr="006333DA" w14:paraId="3F4CC96D" w14:textId="77777777" w:rsidTr="006849E6">
        <w:trPr>
          <w:trHeight w:val="896"/>
        </w:trPr>
        <w:tc>
          <w:tcPr>
            <w:tcW w:w="1750" w:type="pct"/>
            <w:tcBorders>
              <w:top w:val="single" w:sz="4" w:space="0" w:color="auto"/>
              <w:left w:val="single" w:sz="4" w:space="0" w:color="auto"/>
              <w:bottom w:val="single" w:sz="4" w:space="0" w:color="auto"/>
              <w:right w:val="nil"/>
            </w:tcBorders>
            <w:shd w:val="clear" w:color="auto" w:fill="FFFFFF"/>
          </w:tcPr>
          <w:p w14:paraId="30294E07" w14:textId="77777777" w:rsidR="004F7D52" w:rsidRDefault="004F7D52" w:rsidP="004F7D52">
            <w:pPr>
              <w:widowControl w:val="0"/>
              <w:spacing w:after="0" w:line="240" w:lineRule="auto"/>
              <w:rPr>
                <w:rFonts w:ascii="Times New Roman" w:hAnsi="Times New Roman"/>
                <w:sz w:val="24"/>
                <w:szCs w:val="24"/>
              </w:rPr>
            </w:pPr>
            <w:r w:rsidRPr="004F346A">
              <w:rPr>
                <w:rFonts w:ascii="Times New Roman" w:hAnsi="Times New Roman"/>
                <w:sz w:val="24"/>
                <w:szCs w:val="24"/>
              </w:rPr>
              <w:lastRenderedPageBreak/>
              <w:t>Умения:</w:t>
            </w:r>
          </w:p>
          <w:p w14:paraId="3BA322AF" w14:textId="77777777" w:rsidR="004F7D52" w:rsidRDefault="004F7D52" w:rsidP="004F7D52">
            <w:pPr>
              <w:widowControl w:val="0"/>
              <w:spacing w:after="0" w:line="240" w:lineRule="auto"/>
              <w:rPr>
                <w:rFonts w:ascii="Times New Roman" w:hAnsi="Times New Roman"/>
                <w:iCs/>
                <w:sz w:val="24"/>
                <w:szCs w:val="24"/>
              </w:rPr>
            </w:pPr>
            <w:r w:rsidRPr="004631EC">
              <w:rPr>
                <w:rFonts w:ascii="Times New Roman" w:hAnsi="Times New Roman"/>
                <w:iCs/>
                <w:sz w:val="24"/>
                <w:szCs w:val="24"/>
              </w:rPr>
              <w:t>распознавать задачу и/или проблему в профессиональном и/или социальном контексте</w:t>
            </w:r>
            <w:r>
              <w:rPr>
                <w:rFonts w:ascii="Times New Roman" w:hAnsi="Times New Roman"/>
                <w:iCs/>
                <w:sz w:val="24"/>
                <w:szCs w:val="24"/>
              </w:rPr>
              <w:t>;</w:t>
            </w:r>
          </w:p>
          <w:p w14:paraId="7C7659A1" w14:textId="77777777" w:rsidR="004F7D52" w:rsidRDefault="004F7D52" w:rsidP="004F7D52">
            <w:pPr>
              <w:widowControl w:val="0"/>
              <w:spacing w:after="0" w:line="240" w:lineRule="auto"/>
              <w:rPr>
                <w:rFonts w:ascii="Times New Roman" w:hAnsi="Times New Roman"/>
                <w:iCs/>
                <w:sz w:val="24"/>
                <w:szCs w:val="24"/>
              </w:rPr>
            </w:pPr>
            <w:r w:rsidRPr="004631EC">
              <w:rPr>
                <w:rFonts w:ascii="Times New Roman" w:hAnsi="Times New Roman"/>
                <w:iCs/>
                <w:sz w:val="24"/>
                <w:szCs w:val="24"/>
              </w:rPr>
              <w:t>анализировать задачу и/или проблему и выделять её составные части</w:t>
            </w:r>
            <w:r>
              <w:rPr>
                <w:rFonts w:ascii="Times New Roman" w:hAnsi="Times New Roman"/>
                <w:iCs/>
                <w:sz w:val="24"/>
                <w:szCs w:val="24"/>
              </w:rPr>
              <w:t>;</w:t>
            </w:r>
          </w:p>
          <w:p w14:paraId="63596F52" w14:textId="77777777" w:rsidR="004F7D52" w:rsidRDefault="004F7D52" w:rsidP="004F7D52">
            <w:pPr>
              <w:widowControl w:val="0"/>
              <w:spacing w:after="0" w:line="240" w:lineRule="auto"/>
              <w:rPr>
                <w:rFonts w:ascii="Times New Roman" w:hAnsi="Times New Roman"/>
                <w:sz w:val="24"/>
                <w:szCs w:val="24"/>
              </w:rPr>
            </w:pPr>
            <w:r w:rsidRPr="002B7A0F">
              <w:rPr>
                <w:rFonts w:ascii="Times New Roman" w:hAnsi="Times New Roman"/>
                <w:sz w:val="24"/>
                <w:szCs w:val="24"/>
              </w:rPr>
              <w:t>определять задачи для поиска информации</w:t>
            </w:r>
            <w:r>
              <w:rPr>
                <w:rFonts w:ascii="Times New Roman" w:hAnsi="Times New Roman"/>
                <w:sz w:val="24"/>
                <w:szCs w:val="24"/>
              </w:rPr>
              <w:t>;</w:t>
            </w:r>
          </w:p>
          <w:p w14:paraId="7910841D" w14:textId="77777777" w:rsidR="004F7D52" w:rsidRPr="004F346A" w:rsidRDefault="004F7D52" w:rsidP="004F7D52">
            <w:pPr>
              <w:widowControl w:val="0"/>
              <w:spacing w:after="0" w:line="240" w:lineRule="auto"/>
              <w:rPr>
                <w:rFonts w:ascii="Times New Roman" w:hAnsi="Times New Roman"/>
                <w:sz w:val="24"/>
                <w:szCs w:val="24"/>
              </w:rPr>
            </w:pPr>
            <w:r w:rsidRPr="002B7A0F">
              <w:rPr>
                <w:rFonts w:ascii="Times New Roman" w:hAnsi="Times New Roman"/>
                <w:sz w:val="24"/>
                <w:szCs w:val="24"/>
              </w:rPr>
              <w:t>определять необходимые источники информации</w:t>
            </w:r>
            <w:r>
              <w:rPr>
                <w:rFonts w:ascii="Times New Roman" w:hAnsi="Times New Roman"/>
                <w:sz w:val="24"/>
                <w:szCs w:val="24"/>
              </w:rPr>
              <w:t>;</w:t>
            </w:r>
          </w:p>
          <w:p w14:paraId="09A938E3" w14:textId="77777777" w:rsidR="004F7D52" w:rsidRPr="006333DA" w:rsidRDefault="004F7D52" w:rsidP="004F7D52">
            <w:pPr>
              <w:suppressAutoHyphens/>
              <w:spacing w:after="0" w:line="240" w:lineRule="auto"/>
              <w:jc w:val="both"/>
              <w:rPr>
                <w:rFonts w:ascii="Times New Roman" w:hAnsi="Times New Roman"/>
                <w:bCs/>
                <w:iCs/>
                <w:sz w:val="24"/>
                <w:szCs w:val="24"/>
              </w:rPr>
            </w:pPr>
            <w:r w:rsidRPr="006333DA">
              <w:rPr>
                <w:rFonts w:ascii="Times New Roman" w:hAnsi="Times New Roman"/>
                <w:bCs/>
                <w:iCs/>
                <w:sz w:val="24"/>
                <w:szCs w:val="24"/>
              </w:rPr>
              <w:t xml:space="preserve">организовывать работу коллектива </w:t>
            </w:r>
          </w:p>
          <w:p w14:paraId="3BF802C1" w14:textId="77777777" w:rsidR="004F7D52" w:rsidRDefault="004F7D52" w:rsidP="004F7D52">
            <w:pPr>
              <w:suppressAutoHyphens/>
              <w:spacing w:after="0" w:line="240" w:lineRule="auto"/>
              <w:jc w:val="both"/>
              <w:rPr>
                <w:rFonts w:ascii="Times New Roman" w:hAnsi="Times New Roman"/>
                <w:bCs/>
                <w:iCs/>
                <w:sz w:val="24"/>
                <w:szCs w:val="24"/>
              </w:rPr>
            </w:pPr>
            <w:r w:rsidRPr="006333DA">
              <w:rPr>
                <w:rFonts w:ascii="Times New Roman" w:hAnsi="Times New Roman"/>
                <w:bCs/>
                <w:iCs/>
                <w:sz w:val="24"/>
                <w:szCs w:val="24"/>
              </w:rPr>
              <w:t>и команды</w:t>
            </w:r>
            <w:r>
              <w:rPr>
                <w:rFonts w:ascii="Times New Roman" w:hAnsi="Times New Roman"/>
                <w:bCs/>
                <w:iCs/>
                <w:sz w:val="24"/>
                <w:szCs w:val="24"/>
              </w:rPr>
              <w:t>;</w:t>
            </w:r>
          </w:p>
          <w:p w14:paraId="348E78FC" w14:textId="77777777" w:rsidR="004F7D52" w:rsidRPr="006333DA" w:rsidRDefault="004F7D52" w:rsidP="004F7D52">
            <w:pPr>
              <w:suppressAutoHyphens/>
              <w:spacing w:after="0" w:line="240" w:lineRule="auto"/>
              <w:jc w:val="both"/>
              <w:rPr>
                <w:rFonts w:ascii="Times New Roman" w:hAnsi="Times New Roman"/>
                <w:bCs/>
                <w:iCs/>
                <w:sz w:val="24"/>
                <w:szCs w:val="24"/>
              </w:rPr>
            </w:pPr>
          </w:p>
          <w:p w14:paraId="58C43157" w14:textId="77777777" w:rsidR="004F7D52" w:rsidRDefault="004F7D52" w:rsidP="004F7D52">
            <w:pPr>
              <w:suppressAutoHyphens/>
              <w:spacing w:after="0" w:line="240" w:lineRule="auto"/>
              <w:jc w:val="both"/>
              <w:rPr>
                <w:rFonts w:ascii="Times New Roman" w:hAnsi="Times New Roman"/>
                <w:bCs/>
                <w:sz w:val="24"/>
                <w:szCs w:val="24"/>
              </w:rPr>
            </w:pPr>
            <w:r w:rsidRPr="004631EC">
              <w:rPr>
                <w:rFonts w:ascii="Times New Roman" w:hAnsi="Times New Roman"/>
                <w:iCs/>
                <w:sz w:val="24"/>
                <w:szCs w:val="24"/>
              </w:rPr>
              <w:t xml:space="preserve">грамотно </w:t>
            </w:r>
            <w:r w:rsidRPr="004631EC">
              <w:rPr>
                <w:rFonts w:ascii="Times New Roman" w:hAnsi="Times New Roman"/>
                <w:bCs/>
                <w:sz w:val="24"/>
                <w:szCs w:val="24"/>
              </w:rPr>
              <w:t>излагать свои мысли и оформлять документы по профессиональной тем</w:t>
            </w:r>
            <w:r>
              <w:rPr>
                <w:rFonts w:ascii="Times New Roman" w:hAnsi="Times New Roman"/>
                <w:bCs/>
                <w:sz w:val="24"/>
                <w:szCs w:val="24"/>
              </w:rPr>
              <w:t>атике на государственном языке;</w:t>
            </w:r>
          </w:p>
          <w:p w14:paraId="79A5AF9E" w14:textId="77777777" w:rsidR="004F7D52" w:rsidRDefault="004F7D52" w:rsidP="004F7D52">
            <w:pPr>
              <w:suppressAutoHyphens/>
              <w:spacing w:after="0" w:line="240" w:lineRule="auto"/>
              <w:jc w:val="both"/>
              <w:rPr>
                <w:rFonts w:ascii="Times New Roman" w:hAnsi="Times New Roman"/>
                <w:bCs/>
                <w:sz w:val="24"/>
                <w:szCs w:val="24"/>
              </w:rPr>
            </w:pPr>
          </w:p>
          <w:p w14:paraId="644F3882" w14:textId="77777777" w:rsidR="004F7D52" w:rsidRPr="006333DA" w:rsidRDefault="004F7D52" w:rsidP="004F7D52">
            <w:pPr>
              <w:suppressAutoHyphens/>
              <w:spacing w:after="0" w:line="240" w:lineRule="auto"/>
              <w:jc w:val="both"/>
              <w:rPr>
                <w:rFonts w:ascii="Times New Roman" w:hAnsi="Times New Roman"/>
                <w:bCs/>
                <w:iCs/>
                <w:sz w:val="24"/>
                <w:szCs w:val="24"/>
              </w:rPr>
            </w:pPr>
            <w:r w:rsidRPr="004631EC">
              <w:rPr>
                <w:rFonts w:ascii="Times New Roman" w:hAnsi="Times New Roman"/>
                <w:iCs/>
                <w:sz w:val="24"/>
                <w:szCs w:val="24"/>
              </w:rPr>
              <w:t>проявлять толерантность в рабочем коллективе</w:t>
            </w:r>
          </w:p>
          <w:p w14:paraId="4E37B3A9" w14:textId="77777777" w:rsidR="004F7D52" w:rsidRPr="006333DA" w:rsidRDefault="004F7D52" w:rsidP="004F7D52">
            <w:pPr>
              <w:widowControl w:val="0"/>
              <w:spacing w:after="0" w:line="240" w:lineRule="auto"/>
              <w:rPr>
                <w:rFonts w:ascii="Times New Roman" w:hAnsi="Times New Roman"/>
                <w:sz w:val="24"/>
                <w:szCs w:val="24"/>
              </w:rPr>
            </w:pPr>
            <w:r w:rsidRPr="006333DA">
              <w:rPr>
                <w:rFonts w:ascii="Times New Roman" w:hAnsi="Times New Roman"/>
                <w:bCs/>
                <w:iCs/>
                <w:sz w:val="24"/>
                <w:szCs w:val="24"/>
              </w:rPr>
              <w:t>взаимодействовать с коллегами, руководством, клиентами в ходе профессиональной деятельности</w:t>
            </w:r>
            <w:r>
              <w:rPr>
                <w:rFonts w:ascii="Times New Roman" w:hAnsi="Times New Roman"/>
                <w:bCs/>
                <w:iCs/>
                <w:sz w:val="24"/>
                <w:szCs w:val="24"/>
              </w:rPr>
              <w:t>;</w:t>
            </w:r>
          </w:p>
          <w:p w14:paraId="49F42B77" w14:textId="77777777" w:rsidR="004F7D52" w:rsidRPr="006333DA" w:rsidRDefault="004F7D52" w:rsidP="004F7D52">
            <w:pPr>
              <w:suppressAutoHyphens/>
              <w:spacing w:after="0" w:line="240" w:lineRule="auto"/>
              <w:jc w:val="both"/>
              <w:rPr>
                <w:rFonts w:ascii="Times New Roman" w:hAnsi="Times New Roman"/>
                <w:iCs/>
                <w:sz w:val="24"/>
                <w:szCs w:val="24"/>
              </w:rPr>
            </w:pPr>
            <w:r w:rsidRPr="006333DA">
              <w:rPr>
                <w:rFonts w:ascii="Times New Roman" w:hAnsi="Times New Roman"/>
                <w:iCs/>
                <w:sz w:val="24"/>
                <w:szCs w:val="24"/>
              </w:rPr>
              <w:t>описывать значимость своей специальности</w:t>
            </w:r>
            <w:r>
              <w:rPr>
                <w:rFonts w:ascii="Times New Roman" w:hAnsi="Times New Roman"/>
                <w:iCs/>
                <w:sz w:val="24"/>
                <w:szCs w:val="24"/>
              </w:rPr>
              <w:t>;</w:t>
            </w:r>
          </w:p>
          <w:p w14:paraId="3734629A" w14:textId="77777777" w:rsidR="004F7D52" w:rsidRPr="006333DA" w:rsidRDefault="004F7D52" w:rsidP="004F7D52">
            <w:pPr>
              <w:suppressAutoHyphens/>
              <w:spacing w:after="0" w:line="240" w:lineRule="auto"/>
              <w:jc w:val="both"/>
              <w:rPr>
                <w:rFonts w:ascii="Times New Roman" w:hAnsi="Times New Roman"/>
                <w:iCs/>
                <w:sz w:val="24"/>
                <w:szCs w:val="24"/>
              </w:rPr>
            </w:pPr>
          </w:p>
          <w:p w14:paraId="6FB776C6" w14:textId="77777777" w:rsidR="004F7D52" w:rsidRPr="006333DA" w:rsidRDefault="004F7D52" w:rsidP="004F7D52">
            <w:pPr>
              <w:spacing w:after="0" w:line="240" w:lineRule="auto"/>
              <w:contextualSpacing/>
              <w:rPr>
                <w:rFonts w:ascii="Times New Roman" w:hAnsi="Times New Roman"/>
                <w:bCs/>
                <w:i/>
                <w:sz w:val="24"/>
                <w:szCs w:val="24"/>
              </w:rPr>
            </w:pPr>
            <w:r w:rsidRPr="006333DA">
              <w:rPr>
                <w:rFonts w:ascii="Times New Roman" w:hAnsi="Times New Roman"/>
                <w:iCs/>
                <w:sz w:val="24"/>
                <w:szCs w:val="24"/>
              </w:rPr>
              <w:t>применять стандарты антикоррупционного поведения</w:t>
            </w:r>
          </w:p>
        </w:tc>
        <w:tc>
          <w:tcPr>
            <w:tcW w:w="1507" w:type="pct"/>
            <w:tcBorders>
              <w:top w:val="single" w:sz="4" w:space="0" w:color="auto"/>
              <w:left w:val="single" w:sz="4" w:space="0" w:color="auto"/>
              <w:bottom w:val="single" w:sz="4" w:space="0" w:color="auto"/>
              <w:right w:val="nil"/>
            </w:tcBorders>
            <w:shd w:val="clear" w:color="auto" w:fill="FFFFFF"/>
          </w:tcPr>
          <w:p w14:paraId="6C54790C" w14:textId="77777777" w:rsidR="004F7D52" w:rsidRPr="006333DA" w:rsidRDefault="004F7D52" w:rsidP="004F7D52">
            <w:pPr>
              <w:spacing w:after="0" w:line="240" w:lineRule="auto"/>
              <w:jc w:val="both"/>
              <w:rPr>
                <w:rFonts w:ascii="Times New Roman" w:hAnsi="Times New Roman"/>
                <w:sz w:val="24"/>
                <w:szCs w:val="24"/>
              </w:rPr>
            </w:pPr>
            <w:r w:rsidRPr="006333DA">
              <w:rPr>
                <w:rFonts w:ascii="Times New Roman" w:hAnsi="Times New Roman"/>
                <w:b/>
                <w:color w:val="FF0000"/>
                <w:sz w:val="24"/>
                <w:szCs w:val="24"/>
              </w:rPr>
              <w:t xml:space="preserve"> </w:t>
            </w:r>
            <w:r w:rsidRPr="006333DA">
              <w:rPr>
                <w:rFonts w:ascii="Times New Roman" w:hAnsi="Times New Roman"/>
                <w:b/>
                <w:sz w:val="24"/>
                <w:szCs w:val="24"/>
              </w:rPr>
              <w:t>«Отлично»</w:t>
            </w:r>
            <w:r w:rsidRPr="006333DA">
              <w:rPr>
                <w:rFonts w:ascii="Times New Roman" w:hAnsi="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FB4A995" w14:textId="77777777" w:rsidR="004F7D52" w:rsidRPr="006333DA" w:rsidRDefault="004F7D52" w:rsidP="004F7D52">
            <w:pPr>
              <w:spacing w:after="0" w:line="240" w:lineRule="auto"/>
              <w:jc w:val="both"/>
              <w:rPr>
                <w:rFonts w:ascii="Times New Roman" w:hAnsi="Times New Roman"/>
                <w:b/>
                <w:sz w:val="24"/>
                <w:szCs w:val="24"/>
              </w:rPr>
            </w:pPr>
            <w:r w:rsidRPr="006333DA">
              <w:rPr>
                <w:rFonts w:ascii="Times New Roman" w:hAnsi="Times New Roman"/>
                <w:b/>
                <w:sz w:val="24"/>
                <w:szCs w:val="24"/>
              </w:rPr>
              <w:t>«Хорошо» -</w:t>
            </w:r>
            <w:r w:rsidRPr="006333DA">
              <w:rPr>
                <w:rFonts w:ascii="Times New Roman" w:hAnsi="Times New Roman"/>
                <w:sz w:val="24"/>
                <w:szCs w:val="24"/>
              </w:rPr>
              <w:t xml:space="preserve"> выставляется обучающемуся, если он твердо знает материал курса, грамотно и, по существу, излагает его, не допуская существенных </w:t>
            </w:r>
            <w:r>
              <w:rPr>
                <w:rFonts w:ascii="Times New Roman" w:hAnsi="Times New Roman"/>
                <w:sz w:val="24"/>
                <w:szCs w:val="24"/>
              </w:rPr>
              <w:t xml:space="preserve">неточностей в ответе на вопрос, </w:t>
            </w:r>
            <w:r w:rsidRPr="006333DA">
              <w:rPr>
                <w:rFonts w:ascii="Times New Roman" w:hAnsi="Times New Roman"/>
                <w:sz w:val="24"/>
                <w:szCs w:val="24"/>
              </w:rPr>
              <w:t>правильно</w:t>
            </w:r>
            <w:r>
              <w:rPr>
                <w:rFonts w:ascii="Times New Roman" w:hAnsi="Times New Roman"/>
                <w:sz w:val="24"/>
                <w:szCs w:val="24"/>
              </w:rPr>
              <w:t xml:space="preserve"> </w:t>
            </w:r>
            <w:r w:rsidRPr="006333DA">
              <w:rPr>
                <w:rFonts w:ascii="Times New Roman" w:hAnsi="Times New Roman"/>
                <w:sz w:val="24"/>
                <w:szCs w:val="24"/>
              </w:rPr>
              <w:t>применяет теоретические положения при решении практических вопросов и задач,</w:t>
            </w:r>
            <w:r w:rsidRPr="006333DA">
              <w:rPr>
                <w:rFonts w:ascii="Times New Roman" w:hAnsi="Times New Roman"/>
                <w:sz w:val="24"/>
                <w:szCs w:val="24"/>
              </w:rPr>
              <w:tab/>
              <w:t xml:space="preserve">владеет необходимыми навыками и приемами их </w:t>
            </w:r>
            <w:r w:rsidRPr="006333DA">
              <w:rPr>
                <w:rFonts w:ascii="Times New Roman" w:hAnsi="Times New Roman"/>
                <w:sz w:val="24"/>
                <w:szCs w:val="24"/>
              </w:rPr>
              <w:lastRenderedPageBreak/>
              <w:t>выполнения</w:t>
            </w:r>
          </w:p>
          <w:p w14:paraId="50DAAC71" w14:textId="77777777" w:rsidR="004F7D52" w:rsidRPr="006333DA" w:rsidRDefault="004F7D52" w:rsidP="004F7D52">
            <w:pPr>
              <w:spacing w:after="0" w:line="240" w:lineRule="auto"/>
              <w:jc w:val="both"/>
              <w:rPr>
                <w:rFonts w:ascii="Times New Roman" w:hAnsi="Times New Roman"/>
                <w:sz w:val="24"/>
                <w:szCs w:val="24"/>
              </w:rPr>
            </w:pPr>
            <w:r w:rsidRPr="006333DA">
              <w:rPr>
                <w:rFonts w:ascii="Times New Roman" w:hAnsi="Times New Roman"/>
                <w:b/>
                <w:sz w:val="24"/>
                <w:szCs w:val="24"/>
              </w:rPr>
              <w:t>«Удовлетворительно» -</w:t>
            </w:r>
            <w:r w:rsidRPr="006333DA">
              <w:rPr>
                <w:rFonts w:ascii="Times New Roman" w:hAnsi="Times New Roman"/>
                <w:sz w:val="24"/>
                <w:szCs w:val="24"/>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w:t>
            </w:r>
            <w:r>
              <w:rPr>
                <w:rFonts w:ascii="Times New Roman" w:hAnsi="Times New Roman"/>
                <w:sz w:val="24"/>
                <w:szCs w:val="24"/>
              </w:rPr>
              <w:t>ских задач</w:t>
            </w:r>
          </w:p>
          <w:p w14:paraId="701659DE" w14:textId="77777777" w:rsidR="004F7D52" w:rsidRPr="006333DA" w:rsidRDefault="004F7D52" w:rsidP="004F7D52">
            <w:pPr>
              <w:spacing w:after="0" w:line="240" w:lineRule="auto"/>
              <w:jc w:val="both"/>
              <w:rPr>
                <w:rFonts w:ascii="Times New Roman" w:hAnsi="Times New Roman"/>
                <w:bCs/>
                <w:i/>
                <w:sz w:val="24"/>
                <w:szCs w:val="24"/>
              </w:rPr>
            </w:pPr>
            <w:r w:rsidRPr="006333DA">
              <w:rPr>
                <w:rFonts w:ascii="Times New Roman" w:hAnsi="Times New Roman"/>
                <w:b/>
                <w:sz w:val="24"/>
                <w:szCs w:val="24"/>
              </w:rPr>
              <w:t xml:space="preserve"> «Неудовлетворительно» -</w:t>
            </w:r>
            <w:r>
              <w:rPr>
                <w:rFonts w:ascii="Times New Roman" w:hAnsi="Times New Roman"/>
                <w:b/>
                <w:sz w:val="24"/>
                <w:szCs w:val="24"/>
              </w:rPr>
              <w:t xml:space="preserve"> </w:t>
            </w:r>
            <w:r w:rsidRPr="006333DA">
              <w:rPr>
                <w:rFonts w:ascii="Times New Roman" w:hAnsi="Times New Roman"/>
                <w:sz w:val="24"/>
                <w:szCs w:val="24"/>
              </w:rPr>
              <w:t>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14:paraId="24828C4A" w14:textId="77777777" w:rsidR="004F7D52" w:rsidRPr="006333DA" w:rsidRDefault="004F7D52" w:rsidP="004F7D52">
            <w:pPr>
              <w:widowControl w:val="0"/>
              <w:spacing w:after="0" w:line="240" w:lineRule="auto"/>
              <w:jc w:val="both"/>
              <w:rPr>
                <w:rFonts w:ascii="Times New Roman" w:hAnsi="Times New Roman"/>
                <w:sz w:val="24"/>
                <w:szCs w:val="24"/>
              </w:rPr>
            </w:pPr>
            <w:r w:rsidRPr="006333DA">
              <w:rPr>
                <w:rFonts w:ascii="Times New Roman" w:hAnsi="Times New Roman"/>
                <w:sz w:val="24"/>
                <w:szCs w:val="24"/>
              </w:rPr>
              <w:lastRenderedPageBreak/>
              <w:t>Экспертная оценка деятельности обучающихся при выполнении и защите результатов практических занятий, выполнении домашних работ, опроса, контрольных работ и других видов текущего контроля</w:t>
            </w:r>
          </w:p>
        </w:tc>
      </w:tr>
    </w:tbl>
    <w:p w14:paraId="7FD82C91" w14:textId="77777777" w:rsidR="00AA401D" w:rsidRPr="00F717C9" w:rsidRDefault="00AA401D" w:rsidP="00F241E3">
      <w:pPr>
        <w:rPr>
          <w:color w:val="FF0000"/>
        </w:rPr>
      </w:pPr>
    </w:p>
    <w:p w14:paraId="2332ABF1" w14:textId="77777777" w:rsidR="00AA401D" w:rsidRDefault="00AA401D" w:rsidP="00F241E3"/>
    <w:p w14:paraId="69FAFA5D" w14:textId="77777777" w:rsidR="00AA401D" w:rsidRDefault="00AA401D" w:rsidP="00F241E3"/>
    <w:p w14:paraId="5C63BC5E" w14:textId="77777777" w:rsidR="00AA401D" w:rsidRDefault="00AA401D" w:rsidP="00F241E3"/>
    <w:p w14:paraId="793E4247" w14:textId="77777777" w:rsidR="00AA401D" w:rsidRDefault="00AA401D" w:rsidP="00AA401D">
      <w:pPr>
        <w:jc w:val="center"/>
        <w:rPr>
          <w:rFonts w:ascii="Times New Roman" w:hAnsi="Times New Roman"/>
          <w:b/>
          <w:sz w:val="24"/>
          <w:szCs w:val="24"/>
        </w:rPr>
      </w:pPr>
    </w:p>
    <w:p w14:paraId="64819FB7" w14:textId="77777777" w:rsidR="00AA401D" w:rsidRPr="005E2693" w:rsidRDefault="00AA401D" w:rsidP="006D2C3D">
      <w:pPr>
        <w:rPr>
          <w:rFonts w:ascii="Times New Roman" w:hAnsi="Times New Roman"/>
          <w:b/>
          <w:sz w:val="28"/>
          <w:szCs w:val="28"/>
        </w:rPr>
      </w:pPr>
    </w:p>
    <w:sectPr w:rsidR="00AA401D" w:rsidRPr="005E2693" w:rsidSect="00414C9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F4AF2" w14:textId="77777777" w:rsidR="00E1470D" w:rsidRDefault="00E1470D" w:rsidP="00F241E3">
      <w:pPr>
        <w:spacing w:after="0" w:line="240" w:lineRule="auto"/>
      </w:pPr>
      <w:r>
        <w:separator/>
      </w:r>
    </w:p>
  </w:endnote>
  <w:endnote w:type="continuationSeparator" w:id="0">
    <w:p w14:paraId="0B45C957" w14:textId="77777777" w:rsidR="00E1470D" w:rsidRDefault="00E1470D"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548079"/>
    </w:sdtPr>
    <w:sdtEndPr/>
    <w:sdtContent>
      <w:p w14:paraId="0482BD86" w14:textId="77777777" w:rsidR="007457E2" w:rsidRDefault="007457E2">
        <w:pPr>
          <w:pStyle w:val="ae"/>
          <w:jc w:val="center"/>
        </w:pPr>
        <w:r w:rsidRPr="009E3A18">
          <w:rPr>
            <w:rFonts w:ascii="Times New Roman" w:hAnsi="Times New Roman" w:cs="Times New Roman"/>
          </w:rPr>
          <w:fldChar w:fldCharType="begin"/>
        </w:r>
        <w:r w:rsidRPr="009E3A18">
          <w:rPr>
            <w:rFonts w:ascii="Times New Roman" w:hAnsi="Times New Roman" w:cs="Times New Roman"/>
          </w:rPr>
          <w:instrText>PAGE   \* MERGEFORMAT</w:instrText>
        </w:r>
        <w:r w:rsidRPr="009E3A18">
          <w:rPr>
            <w:rFonts w:ascii="Times New Roman" w:hAnsi="Times New Roman" w:cs="Times New Roman"/>
          </w:rPr>
          <w:fldChar w:fldCharType="separate"/>
        </w:r>
        <w:r w:rsidR="0035268F">
          <w:rPr>
            <w:rFonts w:ascii="Times New Roman" w:hAnsi="Times New Roman" w:cs="Times New Roman"/>
            <w:noProof/>
          </w:rPr>
          <w:t>36</w:t>
        </w:r>
        <w:r w:rsidRPr="009E3A18">
          <w:rPr>
            <w:rFonts w:ascii="Times New Roman" w:hAnsi="Times New Roman" w:cs="Times New Roman"/>
          </w:rPr>
          <w:fldChar w:fldCharType="end"/>
        </w:r>
      </w:p>
    </w:sdtContent>
  </w:sdt>
  <w:p w14:paraId="26AD6684" w14:textId="77777777" w:rsidR="007457E2" w:rsidRDefault="007457E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630CE" w14:textId="77777777" w:rsidR="007457E2" w:rsidRDefault="007457E2">
    <w:pPr>
      <w:pStyle w:val="ae"/>
      <w:jc w:val="right"/>
    </w:pPr>
  </w:p>
  <w:p w14:paraId="679B3496" w14:textId="77777777" w:rsidR="007457E2" w:rsidRDefault="007457E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8C770" w14:textId="77777777" w:rsidR="00E1470D" w:rsidRDefault="00E1470D" w:rsidP="00F241E3">
      <w:pPr>
        <w:spacing w:after="0" w:line="240" w:lineRule="auto"/>
      </w:pPr>
      <w:r>
        <w:separator/>
      </w:r>
    </w:p>
  </w:footnote>
  <w:footnote w:type="continuationSeparator" w:id="0">
    <w:p w14:paraId="088E14FF" w14:textId="77777777" w:rsidR="00E1470D" w:rsidRDefault="00E1470D"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EF6"/>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02C4C"/>
    <w:multiLevelType w:val="multilevel"/>
    <w:tmpl w:val="56CEA6A8"/>
    <w:lvl w:ilvl="0">
      <w:start w:val="1"/>
      <w:numFmt w:val="decimal"/>
      <w:lvlText w:val="%1."/>
      <w:lvlJc w:val="left"/>
      <w:rPr>
        <w:rFonts w:ascii="Arial" w:eastAsia="Arial" w:hAnsi="Arial" w:cs="Arial"/>
        <w:b/>
        <w:bCs/>
        <w:i w:val="0"/>
        <w:iCs w:val="0"/>
        <w:smallCaps w:val="0"/>
        <w:strike w:val="0"/>
        <w:color w:val="231F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84DF5"/>
    <w:multiLevelType w:val="hybridMultilevel"/>
    <w:tmpl w:val="FA7C0CFE"/>
    <w:lvl w:ilvl="0" w:tplc="ACA81B30">
      <w:numFmt w:val="bullet"/>
      <w:lvlText w:val=""/>
      <w:lvlJc w:val="left"/>
      <w:pPr>
        <w:ind w:left="687" w:hanging="284"/>
      </w:pPr>
      <w:rPr>
        <w:rFonts w:ascii="Symbol" w:eastAsia="Symbol" w:hAnsi="Symbol" w:cs="Symbol" w:hint="default"/>
        <w:color w:val="231F20"/>
        <w:w w:val="100"/>
        <w:sz w:val="21"/>
        <w:szCs w:val="21"/>
        <w:lang w:val="ru-RU" w:eastAsia="en-US" w:bidi="ar-SA"/>
      </w:rPr>
    </w:lvl>
    <w:lvl w:ilvl="1" w:tplc="8B14F658">
      <w:numFmt w:val="bullet"/>
      <w:lvlText w:val=""/>
      <w:lvlJc w:val="left"/>
      <w:pPr>
        <w:ind w:left="971" w:hanging="284"/>
      </w:pPr>
      <w:rPr>
        <w:rFonts w:ascii="Symbol" w:eastAsia="Symbol" w:hAnsi="Symbol" w:cs="Symbol" w:hint="default"/>
        <w:color w:val="231F20"/>
        <w:w w:val="100"/>
        <w:sz w:val="21"/>
        <w:szCs w:val="21"/>
        <w:lang w:val="ru-RU" w:eastAsia="en-US" w:bidi="ar-SA"/>
      </w:rPr>
    </w:lvl>
    <w:lvl w:ilvl="2" w:tplc="1B04B1D8">
      <w:start w:val="1"/>
      <w:numFmt w:val="decimal"/>
      <w:lvlText w:val="%3."/>
      <w:lvlJc w:val="left"/>
      <w:pPr>
        <w:ind w:left="1890" w:hanging="344"/>
        <w:jc w:val="right"/>
      </w:pPr>
      <w:rPr>
        <w:rFonts w:ascii="Microsoft Sans Serif" w:eastAsia="Microsoft Sans Serif" w:hAnsi="Microsoft Sans Serif" w:cs="Microsoft Sans Serif" w:hint="default"/>
        <w:color w:val="231F20"/>
        <w:w w:val="107"/>
        <w:sz w:val="28"/>
        <w:szCs w:val="28"/>
        <w:lang w:val="ru-RU" w:eastAsia="en-US" w:bidi="ar-SA"/>
      </w:rPr>
    </w:lvl>
    <w:lvl w:ilvl="3" w:tplc="4764510A">
      <w:numFmt w:val="bullet"/>
      <w:lvlText w:val="•"/>
      <w:lvlJc w:val="left"/>
      <w:pPr>
        <w:ind w:left="2805" w:hanging="344"/>
      </w:pPr>
      <w:rPr>
        <w:rFonts w:hint="default"/>
        <w:lang w:val="ru-RU" w:eastAsia="en-US" w:bidi="ar-SA"/>
      </w:rPr>
    </w:lvl>
    <w:lvl w:ilvl="4" w:tplc="59349242">
      <w:numFmt w:val="bullet"/>
      <w:lvlText w:val="•"/>
      <w:lvlJc w:val="left"/>
      <w:pPr>
        <w:ind w:left="3711" w:hanging="344"/>
      </w:pPr>
      <w:rPr>
        <w:rFonts w:hint="default"/>
        <w:lang w:val="ru-RU" w:eastAsia="en-US" w:bidi="ar-SA"/>
      </w:rPr>
    </w:lvl>
    <w:lvl w:ilvl="5" w:tplc="836AF3E8">
      <w:numFmt w:val="bullet"/>
      <w:lvlText w:val="•"/>
      <w:lvlJc w:val="left"/>
      <w:pPr>
        <w:ind w:left="4617" w:hanging="344"/>
      </w:pPr>
      <w:rPr>
        <w:rFonts w:hint="default"/>
        <w:lang w:val="ru-RU" w:eastAsia="en-US" w:bidi="ar-SA"/>
      </w:rPr>
    </w:lvl>
    <w:lvl w:ilvl="6" w:tplc="981C142C">
      <w:numFmt w:val="bullet"/>
      <w:lvlText w:val="•"/>
      <w:lvlJc w:val="left"/>
      <w:pPr>
        <w:ind w:left="5522" w:hanging="344"/>
      </w:pPr>
      <w:rPr>
        <w:rFonts w:hint="default"/>
        <w:lang w:val="ru-RU" w:eastAsia="en-US" w:bidi="ar-SA"/>
      </w:rPr>
    </w:lvl>
    <w:lvl w:ilvl="7" w:tplc="53D807C0">
      <w:numFmt w:val="bullet"/>
      <w:lvlText w:val="•"/>
      <w:lvlJc w:val="left"/>
      <w:pPr>
        <w:ind w:left="6428" w:hanging="344"/>
      </w:pPr>
      <w:rPr>
        <w:rFonts w:hint="default"/>
        <w:lang w:val="ru-RU" w:eastAsia="en-US" w:bidi="ar-SA"/>
      </w:rPr>
    </w:lvl>
    <w:lvl w:ilvl="8" w:tplc="C5DE9324">
      <w:numFmt w:val="bullet"/>
      <w:lvlText w:val="•"/>
      <w:lvlJc w:val="left"/>
      <w:pPr>
        <w:ind w:left="7334" w:hanging="344"/>
      </w:pPr>
      <w:rPr>
        <w:rFonts w:hint="default"/>
        <w:lang w:val="ru-RU" w:eastAsia="en-US" w:bidi="ar-SA"/>
      </w:rPr>
    </w:lvl>
  </w:abstractNum>
  <w:abstractNum w:abstractNumId="3">
    <w:nsid w:val="08876459"/>
    <w:multiLevelType w:val="hybridMultilevel"/>
    <w:tmpl w:val="B5D2DB7A"/>
    <w:lvl w:ilvl="0" w:tplc="FF96B776">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0B073B3A"/>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AA15EF"/>
    <w:multiLevelType w:val="hybridMultilevel"/>
    <w:tmpl w:val="59101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80BC6"/>
    <w:multiLevelType w:val="hybridMultilevel"/>
    <w:tmpl w:val="331E8542"/>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1675E6B"/>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497E"/>
    <w:multiLevelType w:val="hybridMultilevel"/>
    <w:tmpl w:val="4FDC3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4C86552"/>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1D2263"/>
    <w:multiLevelType w:val="hybridMultilevel"/>
    <w:tmpl w:val="87601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11159F"/>
    <w:multiLevelType w:val="hybridMultilevel"/>
    <w:tmpl w:val="27BE2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CE457F"/>
    <w:multiLevelType w:val="multilevel"/>
    <w:tmpl w:val="BD783FEC"/>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111A91"/>
    <w:multiLevelType w:val="multilevel"/>
    <w:tmpl w:val="B36E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4A75AD"/>
    <w:multiLevelType w:val="multilevel"/>
    <w:tmpl w:val="58F88A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1D22BFA"/>
    <w:multiLevelType w:val="hybridMultilevel"/>
    <w:tmpl w:val="83584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B786C"/>
    <w:multiLevelType w:val="hybridMultilevel"/>
    <w:tmpl w:val="1B8C2902"/>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2D3619BD"/>
    <w:multiLevelType w:val="hybridMultilevel"/>
    <w:tmpl w:val="FB0A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49094D"/>
    <w:multiLevelType w:val="multilevel"/>
    <w:tmpl w:val="F91A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A76B2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2FD70F66"/>
    <w:multiLevelType w:val="hybridMultilevel"/>
    <w:tmpl w:val="CA68A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815575"/>
    <w:multiLevelType w:val="hybridMultilevel"/>
    <w:tmpl w:val="55A65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3DB34296"/>
    <w:multiLevelType w:val="multilevel"/>
    <w:tmpl w:val="F64EA58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7A04A0"/>
    <w:multiLevelType w:val="multilevel"/>
    <w:tmpl w:val="2B24634A"/>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EA793C"/>
    <w:multiLevelType w:val="hybridMultilevel"/>
    <w:tmpl w:val="9C70F35C"/>
    <w:lvl w:ilvl="0" w:tplc="B638F816">
      <w:start w:val="1"/>
      <w:numFmt w:val="decimal"/>
      <w:lvlText w:val="%1."/>
      <w:lvlJc w:val="left"/>
      <w:pPr>
        <w:ind w:left="1080" w:hanging="360"/>
      </w:pPr>
      <w:rPr>
        <w:rFonts w:hint="default"/>
        <w:b/>
        <w:bCs/>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0396F11"/>
    <w:multiLevelType w:val="multilevel"/>
    <w:tmpl w:val="58F88A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22B748E"/>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E74D09"/>
    <w:multiLevelType w:val="hybridMultilevel"/>
    <w:tmpl w:val="A76A3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A2543F"/>
    <w:multiLevelType w:val="hybridMultilevel"/>
    <w:tmpl w:val="0BB81104"/>
    <w:lvl w:ilvl="0" w:tplc="1F4E573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9C63C54"/>
    <w:multiLevelType w:val="hybridMultilevel"/>
    <w:tmpl w:val="A294A2EE"/>
    <w:lvl w:ilvl="0" w:tplc="0CE632B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894D42"/>
    <w:multiLevelType w:val="hybridMultilevel"/>
    <w:tmpl w:val="3D507E7A"/>
    <w:lvl w:ilvl="0" w:tplc="9E2466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A22E87"/>
    <w:multiLevelType w:val="multilevel"/>
    <w:tmpl w:val="649626F6"/>
    <w:lvl w:ilvl="0">
      <w:start w:val="1"/>
      <w:numFmt w:val="decimal"/>
      <w:lvlText w:val="%1."/>
      <w:lvlJc w:val="right"/>
      <w:pPr>
        <w:ind w:left="375" w:hanging="375"/>
      </w:pPr>
      <w:rPr>
        <w:rFonts w:hint="default"/>
      </w:rPr>
    </w:lvl>
    <w:lvl w:ilvl="1">
      <w:start w:val="1"/>
      <w:numFmt w:val="decimal"/>
      <w:lvlText w:val="%2."/>
      <w:lvlJc w:val="righ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F6C029A"/>
    <w:multiLevelType w:val="hybridMultilevel"/>
    <w:tmpl w:val="40E4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382E04"/>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561DDD"/>
    <w:multiLevelType w:val="multilevel"/>
    <w:tmpl w:val="93C0985A"/>
    <w:lvl w:ilvl="0">
      <w:start w:val="1"/>
      <w:numFmt w:val="decimal"/>
      <w:lvlText w:val="%1."/>
      <w:lvlJc w:val="left"/>
      <w:pPr>
        <w:ind w:left="786" w:hanging="360"/>
      </w:pPr>
      <w:rPr>
        <w:rFonts w:hint="default"/>
      </w:rPr>
    </w:lvl>
    <w:lvl w:ilvl="1">
      <w:start w:val="2"/>
      <w:numFmt w:val="decimal"/>
      <w:isLgl/>
      <w:lvlText w:val="%1.%2."/>
      <w:lvlJc w:val="left"/>
      <w:pPr>
        <w:ind w:left="1195" w:hanging="42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251"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09" w:hanging="1440"/>
      </w:pPr>
      <w:rPr>
        <w:rFonts w:hint="default"/>
      </w:rPr>
    </w:lvl>
    <w:lvl w:ilvl="8">
      <w:start w:val="1"/>
      <w:numFmt w:val="decimal"/>
      <w:isLgl/>
      <w:lvlText w:val="%1.%2.%3.%4.%5.%6.%7.%8.%9."/>
      <w:lvlJc w:val="left"/>
      <w:pPr>
        <w:ind w:left="5018" w:hanging="1800"/>
      </w:pPr>
      <w:rPr>
        <w:rFonts w:hint="default"/>
      </w:rPr>
    </w:lvl>
  </w:abstractNum>
  <w:abstractNum w:abstractNumId="40">
    <w:nsid w:val="7112126E"/>
    <w:multiLevelType w:val="hybridMultilevel"/>
    <w:tmpl w:val="CB82D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1A7FA2"/>
    <w:multiLevelType w:val="hybridMultilevel"/>
    <w:tmpl w:val="8494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BD12B6"/>
    <w:multiLevelType w:val="hybridMultilevel"/>
    <w:tmpl w:val="82E64A4E"/>
    <w:lvl w:ilvl="0" w:tplc="EA36AD44">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856F76"/>
    <w:multiLevelType w:val="hybridMultilevel"/>
    <w:tmpl w:val="22487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BC1E78"/>
    <w:multiLevelType w:val="hybridMultilevel"/>
    <w:tmpl w:val="155E16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BFD5D97"/>
    <w:multiLevelType w:val="multilevel"/>
    <w:tmpl w:val="887A4C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BE4557"/>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D109EB"/>
    <w:multiLevelType w:val="hybridMultilevel"/>
    <w:tmpl w:val="08D2D44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4"/>
  </w:num>
  <w:num w:numId="3">
    <w:abstractNumId w:val="37"/>
  </w:num>
  <w:num w:numId="4">
    <w:abstractNumId w:val="36"/>
  </w:num>
  <w:num w:numId="5">
    <w:abstractNumId w:val="12"/>
  </w:num>
  <w:num w:numId="6">
    <w:abstractNumId w:val="11"/>
  </w:num>
  <w:num w:numId="7">
    <w:abstractNumId w:val="2"/>
  </w:num>
  <w:num w:numId="8">
    <w:abstractNumId w:val="33"/>
  </w:num>
  <w:num w:numId="9">
    <w:abstractNumId w:val="47"/>
  </w:num>
  <w:num w:numId="10">
    <w:abstractNumId w:val="34"/>
  </w:num>
  <w:num w:numId="11">
    <w:abstractNumId w:val="25"/>
  </w:num>
  <w:num w:numId="12">
    <w:abstractNumId w:val="13"/>
  </w:num>
  <w:num w:numId="13">
    <w:abstractNumId w:val="30"/>
  </w:num>
  <w:num w:numId="14">
    <w:abstractNumId w:val="22"/>
  </w:num>
  <w:num w:numId="15">
    <w:abstractNumId w:val="6"/>
  </w:num>
  <w:num w:numId="16">
    <w:abstractNumId w:val="17"/>
  </w:num>
  <w:num w:numId="17">
    <w:abstractNumId w:val="43"/>
  </w:num>
  <w:num w:numId="18">
    <w:abstractNumId w:val="20"/>
  </w:num>
  <w:num w:numId="19">
    <w:abstractNumId w:val="9"/>
  </w:num>
  <w:num w:numId="20">
    <w:abstractNumId w:val="15"/>
  </w:num>
  <w:num w:numId="21">
    <w:abstractNumId w:val="44"/>
  </w:num>
  <w:num w:numId="22">
    <w:abstractNumId w:val="39"/>
  </w:num>
  <w:num w:numId="23">
    <w:abstractNumId w:val="8"/>
  </w:num>
  <w:num w:numId="24">
    <w:abstractNumId w:val="5"/>
  </w:num>
  <w:num w:numId="25">
    <w:abstractNumId w:val="26"/>
  </w:num>
  <w:num w:numId="26">
    <w:abstractNumId w:val="46"/>
  </w:num>
  <w:num w:numId="27">
    <w:abstractNumId w:val="38"/>
  </w:num>
  <w:num w:numId="28">
    <w:abstractNumId w:val="0"/>
  </w:num>
  <w:num w:numId="29">
    <w:abstractNumId w:val="45"/>
  </w:num>
  <w:num w:numId="30">
    <w:abstractNumId w:val="14"/>
  </w:num>
  <w:num w:numId="31">
    <w:abstractNumId w:val="29"/>
  </w:num>
  <w:num w:numId="32">
    <w:abstractNumId w:val="10"/>
  </w:num>
  <w:num w:numId="33">
    <w:abstractNumId w:val="1"/>
  </w:num>
  <w:num w:numId="34">
    <w:abstractNumId w:val="19"/>
  </w:num>
  <w:num w:numId="35">
    <w:abstractNumId w:val="41"/>
  </w:num>
  <w:num w:numId="36">
    <w:abstractNumId w:val="18"/>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5"/>
  </w:num>
  <w:num w:numId="40">
    <w:abstractNumId w:val="42"/>
  </w:num>
  <w:num w:numId="41">
    <w:abstractNumId w:val="40"/>
  </w:num>
  <w:num w:numId="42">
    <w:abstractNumId w:val="3"/>
  </w:num>
  <w:num w:numId="43">
    <w:abstractNumId w:val="21"/>
  </w:num>
  <w:num w:numId="44">
    <w:abstractNumId w:val="27"/>
  </w:num>
  <w:num w:numId="45">
    <w:abstractNumId w:val="7"/>
  </w:num>
  <w:num w:numId="46">
    <w:abstractNumId w:val="32"/>
  </w:num>
  <w:num w:numId="47">
    <w:abstractNumId w:val="16"/>
  </w:num>
  <w:num w:numId="4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020A"/>
    <w:rsid w:val="0000353A"/>
    <w:rsid w:val="00004045"/>
    <w:rsid w:val="00007B68"/>
    <w:rsid w:val="00012BC9"/>
    <w:rsid w:val="00014E1E"/>
    <w:rsid w:val="00021ACC"/>
    <w:rsid w:val="00021DBA"/>
    <w:rsid w:val="00023825"/>
    <w:rsid w:val="0002743F"/>
    <w:rsid w:val="00030730"/>
    <w:rsid w:val="00032792"/>
    <w:rsid w:val="00033924"/>
    <w:rsid w:val="00034E42"/>
    <w:rsid w:val="00034EAB"/>
    <w:rsid w:val="00040810"/>
    <w:rsid w:val="00041FF7"/>
    <w:rsid w:val="0004228E"/>
    <w:rsid w:val="000426E5"/>
    <w:rsid w:val="00045E96"/>
    <w:rsid w:val="00047097"/>
    <w:rsid w:val="00050D83"/>
    <w:rsid w:val="000520AD"/>
    <w:rsid w:val="000559C8"/>
    <w:rsid w:val="0005741B"/>
    <w:rsid w:val="00057D0E"/>
    <w:rsid w:val="00060D38"/>
    <w:rsid w:val="0006528A"/>
    <w:rsid w:val="00067F00"/>
    <w:rsid w:val="00071ED2"/>
    <w:rsid w:val="00071F87"/>
    <w:rsid w:val="00072233"/>
    <w:rsid w:val="0007344B"/>
    <w:rsid w:val="0007365F"/>
    <w:rsid w:val="0007548B"/>
    <w:rsid w:val="00075AAB"/>
    <w:rsid w:val="000763FD"/>
    <w:rsid w:val="0008184C"/>
    <w:rsid w:val="000818FC"/>
    <w:rsid w:val="00081A11"/>
    <w:rsid w:val="0008623D"/>
    <w:rsid w:val="00086376"/>
    <w:rsid w:val="000953D6"/>
    <w:rsid w:val="00095F6A"/>
    <w:rsid w:val="00097F3D"/>
    <w:rsid w:val="000A06ED"/>
    <w:rsid w:val="000A13A7"/>
    <w:rsid w:val="000A2AE3"/>
    <w:rsid w:val="000A3EAD"/>
    <w:rsid w:val="000A494B"/>
    <w:rsid w:val="000A62B0"/>
    <w:rsid w:val="000A62BC"/>
    <w:rsid w:val="000A7221"/>
    <w:rsid w:val="000B1ABF"/>
    <w:rsid w:val="000B2AC5"/>
    <w:rsid w:val="000B40A8"/>
    <w:rsid w:val="000B5773"/>
    <w:rsid w:val="000B63BD"/>
    <w:rsid w:val="000C1D0F"/>
    <w:rsid w:val="000C3753"/>
    <w:rsid w:val="000C479B"/>
    <w:rsid w:val="000C52FE"/>
    <w:rsid w:val="000C5CB0"/>
    <w:rsid w:val="000C65D2"/>
    <w:rsid w:val="000D087A"/>
    <w:rsid w:val="000D189D"/>
    <w:rsid w:val="000D1FF9"/>
    <w:rsid w:val="000D27D2"/>
    <w:rsid w:val="000D4DDF"/>
    <w:rsid w:val="000D662B"/>
    <w:rsid w:val="000D7EBD"/>
    <w:rsid w:val="000E5AD0"/>
    <w:rsid w:val="000E7B37"/>
    <w:rsid w:val="000F04E6"/>
    <w:rsid w:val="000F086A"/>
    <w:rsid w:val="000F1F47"/>
    <w:rsid w:val="000F26D5"/>
    <w:rsid w:val="00100F9C"/>
    <w:rsid w:val="0010169D"/>
    <w:rsid w:val="001025AE"/>
    <w:rsid w:val="001050C3"/>
    <w:rsid w:val="0010585F"/>
    <w:rsid w:val="00106821"/>
    <w:rsid w:val="00106D1A"/>
    <w:rsid w:val="001148A7"/>
    <w:rsid w:val="00114DCD"/>
    <w:rsid w:val="00115BD4"/>
    <w:rsid w:val="00120011"/>
    <w:rsid w:val="00125B3F"/>
    <w:rsid w:val="00134336"/>
    <w:rsid w:val="001349A3"/>
    <w:rsid w:val="00135EC8"/>
    <w:rsid w:val="00137566"/>
    <w:rsid w:val="0014192A"/>
    <w:rsid w:val="00142F0E"/>
    <w:rsid w:val="0014372F"/>
    <w:rsid w:val="001437E6"/>
    <w:rsid w:val="00147176"/>
    <w:rsid w:val="00152901"/>
    <w:rsid w:val="00152ACC"/>
    <w:rsid w:val="00154D1D"/>
    <w:rsid w:val="00155F4F"/>
    <w:rsid w:val="001562A9"/>
    <w:rsid w:val="00157733"/>
    <w:rsid w:val="00161E4B"/>
    <w:rsid w:val="001627A1"/>
    <w:rsid w:val="00165B76"/>
    <w:rsid w:val="00165F57"/>
    <w:rsid w:val="00165F7A"/>
    <w:rsid w:val="00171377"/>
    <w:rsid w:val="00174C50"/>
    <w:rsid w:val="00176498"/>
    <w:rsid w:val="001764E3"/>
    <w:rsid w:val="00176852"/>
    <w:rsid w:val="00181B1F"/>
    <w:rsid w:val="001850F9"/>
    <w:rsid w:val="001855E4"/>
    <w:rsid w:val="001876CF"/>
    <w:rsid w:val="00187D01"/>
    <w:rsid w:val="00190002"/>
    <w:rsid w:val="001911E1"/>
    <w:rsid w:val="001925C4"/>
    <w:rsid w:val="001937F0"/>
    <w:rsid w:val="00194188"/>
    <w:rsid w:val="00194F0F"/>
    <w:rsid w:val="001962DA"/>
    <w:rsid w:val="00197783"/>
    <w:rsid w:val="001A6AE9"/>
    <w:rsid w:val="001B3F75"/>
    <w:rsid w:val="001B62C4"/>
    <w:rsid w:val="001B6CD9"/>
    <w:rsid w:val="001C0671"/>
    <w:rsid w:val="001C106E"/>
    <w:rsid w:val="001C2EAE"/>
    <w:rsid w:val="001C5393"/>
    <w:rsid w:val="001C75C5"/>
    <w:rsid w:val="001C78CA"/>
    <w:rsid w:val="001D07E7"/>
    <w:rsid w:val="001D081F"/>
    <w:rsid w:val="001D18EE"/>
    <w:rsid w:val="001D1958"/>
    <w:rsid w:val="001D2FF3"/>
    <w:rsid w:val="001D332E"/>
    <w:rsid w:val="001D402F"/>
    <w:rsid w:val="001D54D8"/>
    <w:rsid w:val="001D66BF"/>
    <w:rsid w:val="001E3309"/>
    <w:rsid w:val="001F03DC"/>
    <w:rsid w:val="001F1B1A"/>
    <w:rsid w:val="001F2046"/>
    <w:rsid w:val="001F2A45"/>
    <w:rsid w:val="001F2AD2"/>
    <w:rsid w:val="001F390C"/>
    <w:rsid w:val="001F6E3E"/>
    <w:rsid w:val="00200DD9"/>
    <w:rsid w:val="00202047"/>
    <w:rsid w:val="002045FE"/>
    <w:rsid w:val="00205C9E"/>
    <w:rsid w:val="002100B5"/>
    <w:rsid w:val="002109AA"/>
    <w:rsid w:val="00212F7B"/>
    <w:rsid w:val="0021369C"/>
    <w:rsid w:val="002169D2"/>
    <w:rsid w:val="00216EFE"/>
    <w:rsid w:val="0022073E"/>
    <w:rsid w:val="0022073F"/>
    <w:rsid w:val="00221184"/>
    <w:rsid w:val="00223376"/>
    <w:rsid w:val="00224AA9"/>
    <w:rsid w:val="00224ACE"/>
    <w:rsid w:val="00224E7C"/>
    <w:rsid w:val="002251B8"/>
    <w:rsid w:val="00225F53"/>
    <w:rsid w:val="002335B9"/>
    <w:rsid w:val="00233690"/>
    <w:rsid w:val="0023373E"/>
    <w:rsid w:val="00234021"/>
    <w:rsid w:val="00234E77"/>
    <w:rsid w:val="00237DC9"/>
    <w:rsid w:val="00241DB3"/>
    <w:rsid w:val="00241EDE"/>
    <w:rsid w:val="00242AFC"/>
    <w:rsid w:val="0024320E"/>
    <w:rsid w:val="00243690"/>
    <w:rsid w:val="00243FEF"/>
    <w:rsid w:val="00244A05"/>
    <w:rsid w:val="002460E1"/>
    <w:rsid w:val="00246816"/>
    <w:rsid w:val="00250BB7"/>
    <w:rsid w:val="00252EDA"/>
    <w:rsid w:val="002537B2"/>
    <w:rsid w:val="002565C4"/>
    <w:rsid w:val="002622C9"/>
    <w:rsid w:val="00262978"/>
    <w:rsid w:val="00263D64"/>
    <w:rsid w:val="00266BFA"/>
    <w:rsid w:val="00276F36"/>
    <w:rsid w:val="002853CE"/>
    <w:rsid w:val="00287629"/>
    <w:rsid w:val="00287C0B"/>
    <w:rsid w:val="00290985"/>
    <w:rsid w:val="0029114B"/>
    <w:rsid w:val="00293698"/>
    <w:rsid w:val="00295B53"/>
    <w:rsid w:val="002964CA"/>
    <w:rsid w:val="002A32F9"/>
    <w:rsid w:val="002A39B8"/>
    <w:rsid w:val="002A3C53"/>
    <w:rsid w:val="002A5601"/>
    <w:rsid w:val="002A7E0B"/>
    <w:rsid w:val="002B0C45"/>
    <w:rsid w:val="002B497D"/>
    <w:rsid w:val="002C0849"/>
    <w:rsid w:val="002C3777"/>
    <w:rsid w:val="002C3F8B"/>
    <w:rsid w:val="002C4816"/>
    <w:rsid w:val="002C530C"/>
    <w:rsid w:val="002C5393"/>
    <w:rsid w:val="002C5F2B"/>
    <w:rsid w:val="002D1392"/>
    <w:rsid w:val="002D14BA"/>
    <w:rsid w:val="002D3769"/>
    <w:rsid w:val="002D5ABC"/>
    <w:rsid w:val="002D7059"/>
    <w:rsid w:val="002D7C8A"/>
    <w:rsid w:val="002E04C8"/>
    <w:rsid w:val="002E0745"/>
    <w:rsid w:val="002E0CCF"/>
    <w:rsid w:val="002E0EB2"/>
    <w:rsid w:val="002E14F2"/>
    <w:rsid w:val="002E3F4D"/>
    <w:rsid w:val="002E40AC"/>
    <w:rsid w:val="002E4209"/>
    <w:rsid w:val="002E7FD5"/>
    <w:rsid w:val="002F2978"/>
    <w:rsid w:val="002F6ADE"/>
    <w:rsid w:val="00300EFA"/>
    <w:rsid w:val="00303947"/>
    <w:rsid w:val="00304082"/>
    <w:rsid w:val="00305061"/>
    <w:rsid w:val="00305E17"/>
    <w:rsid w:val="00311C47"/>
    <w:rsid w:val="0031327C"/>
    <w:rsid w:val="00313415"/>
    <w:rsid w:val="00313A9A"/>
    <w:rsid w:val="00314846"/>
    <w:rsid w:val="00314B21"/>
    <w:rsid w:val="00317C8E"/>
    <w:rsid w:val="003304C7"/>
    <w:rsid w:val="00331AD9"/>
    <w:rsid w:val="003358A7"/>
    <w:rsid w:val="00335C7C"/>
    <w:rsid w:val="00337B08"/>
    <w:rsid w:val="003433CD"/>
    <w:rsid w:val="00350594"/>
    <w:rsid w:val="00350F7F"/>
    <w:rsid w:val="0035268F"/>
    <w:rsid w:val="00353065"/>
    <w:rsid w:val="0035314D"/>
    <w:rsid w:val="00353CF3"/>
    <w:rsid w:val="00355A04"/>
    <w:rsid w:val="00356ADD"/>
    <w:rsid w:val="00360009"/>
    <w:rsid w:val="003620C7"/>
    <w:rsid w:val="00364DDB"/>
    <w:rsid w:val="00365EBD"/>
    <w:rsid w:val="00371844"/>
    <w:rsid w:val="00372023"/>
    <w:rsid w:val="00375615"/>
    <w:rsid w:val="00377B00"/>
    <w:rsid w:val="00380562"/>
    <w:rsid w:val="0038298D"/>
    <w:rsid w:val="0038682C"/>
    <w:rsid w:val="00386D3C"/>
    <w:rsid w:val="00390E57"/>
    <w:rsid w:val="003918E0"/>
    <w:rsid w:val="00392774"/>
    <w:rsid w:val="00392ACF"/>
    <w:rsid w:val="00394E4D"/>
    <w:rsid w:val="00397539"/>
    <w:rsid w:val="003A086C"/>
    <w:rsid w:val="003A1C4C"/>
    <w:rsid w:val="003A366A"/>
    <w:rsid w:val="003B0154"/>
    <w:rsid w:val="003B1AAF"/>
    <w:rsid w:val="003B35E7"/>
    <w:rsid w:val="003B45FD"/>
    <w:rsid w:val="003B49AF"/>
    <w:rsid w:val="003B7A95"/>
    <w:rsid w:val="003C0140"/>
    <w:rsid w:val="003C0858"/>
    <w:rsid w:val="003C260D"/>
    <w:rsid w:val="003C2C42"/>
    <w:rsid w:val="003C5046"/>
    <w:rsid w:val="003C5159"/>
    <w:rsid w:val="003C54AB"/>
    <w:rsid w:val="003C5C04"/>
    <w:rsid w:val="003C62B9"/>
    <w:rsid w:val="003C7705"/>
    <w:rsid w:val="003D05C6"/>
    <w:rsid w:val="003D1B10"/>
    <w:rsid w:val="003D1CE7"/>
    <w:rsid w:val="003D4941"/>
    <w:rsid w:val="003D4ACA"/>
    <w:rsid w:val="003D58A5"/>
    <w:rsid w:val="003D5A19"/>
    <w:rsid w:val="003D7A38"/>
    <w:rsid w:val="003E0B27"/>
    <w:rsid w:val="003E197E"/>
    <w:rsid w:val="003E742F"/>
    <w:rsid w:val="003F2B6A"/>
    <w:rsid w:val="003F36E9"/>
    <w:rsid w:val="003F3B2E"/>
    <w:rsid w:val="00400FE1"/>
    <w:rsid w:val="00401AB5"/>
    <w:rsid w:val="00402BBF"/>
    <w:rsid w:val="00403969"/>
    <w:rsid w:val="00403C84"/>
    <w:rsid w:val="004048B4"/>
    <w:rsid w:val="0040684F"/>
    <w:rsid w:val="004071C4"/>
    <w:rsid w:val="00410ACD"/>
    <w:rsid w:val="00410DE4"/>
    <w:rsid w:val="004140F5"/>
    <w:rsid w:val="00414C9A"/>
    <w:rsid w:val="00414F6C"/>
    <w:rsid w:val="004203F4"/>
    <w:rsid w:val="00420494"/>
    <w:rsid w:val="0042108A"/>
    <w:rsid w:val="00421CCB"/>
    <w:rsid w:val="00423347"/>
    <w:rsid w:val="0042458D"/>
    <w:rsid w:val="00430091"/>
    <w:rsid w:val="0043010A"/>
    <w:rsid w:val="004312D8"/>
    <w:rsid w:val="004327A4"/>
    <w:rsid w:val="004348D0"/>
    <w:rsid w:val="004364DD"/>
    <w:rsid w:val="00441428"/>
    <w:rsid w:val="004433CA"/>
    <w:rsid w:val="00443BD5"/>
    <w:rsid w:val="0045066A"/>
    <w:rsid w:val="00451535"/>
    <w:rsid w:val="00452A2F"/>
    <w:rsid w:val="0045510A"/>
    <w:rsid w:val="00457F1F"/>
    <w:rsid w:val="00460558"/>
    <w:rsid w:val="00461476"/>
    <w:rsid w:val="004620C6"/>
    <w:rsid w:val="00463342"/>
    <w:rsid w:val="0046369F"/>
    <w:rsid w:val="0046387F"/>
    <w:rsid w:val="004645ED"/>
    <w:rsid w:val="00464F90"/>
    <w:rsid w:val="00465331"/>
    <w:rsid w:val="00465D05"/>
    <w:rsid w:val="00465F32"/>
    <w:rsid w:val="00470C70"/>
    <w:rsid w:val="00474E9D"/>
    <w:rsid w:val="00481C09"/>
    <w:rsid w:val="0048218E"/>
    <w:rsid w:val="004843B4"/>
    <w:rsid w:val="00484457"/>
    <w:rsid w:val="0048754F"/>
    <w:rsid w:val="00491529"/>
    <w:rsid w:val="00492637"/>
    <w:rsid w:val="00496C97"/>
    <w:rsid w:val="004A39CB"/>
    <w:rsid w:val="004A69DE"/>
    <w:rsid w:val="004A7FF8"/>
    <w:rsid w:val="004B0F9F"/>
    <w:rsid w:val="004B268E"/>
    <w:rsid w:val="004B2F03"/>
    <w:rsid w:val="004B4F2D"/>
    <w:rsid w:val="004B58F7"/>
    <w:rsid w:val="004C1779"/>
    <w:rsid w:val="004C7F9C"/>
    <w:rsid w:val="004D64A6"/>
    <w:rsid w:val="004E1584"/>
    <w:rsid w:val="004E19A9"/>
    <w:rsid w:val="004E3326"/>
    <w:rsid w:val="004E3F3C"/>
    <w:rsid w:val="004E6581"/>
    <w:rsid w:val="004E669E"/>
    <w:rsid w:val="004E72FD"/>
    <w:rsid w:val="004F7D52"/>
    <w:rsid w:val="00502226"/>
    <w:rsid w:val="00503BB1"/>
    <w:rsid w:val="00504BDC"/>
    <w:rsid w:val="00504DF3"/>
    <w:rsid w:val="005058AB"/>
    <w:rsid w:val="00515B8F"/>
    <w:rsid w:val="00516EFB"/>
    <w:rsid w:val="0051735A"/>
    <w:rsid w:val="005174B0"/>
    <w:rsid w:val="00520007"/>
    <w:rsid w:val="00521576"/>
    <w:rsid w:val="005217CB"/>
    <w:rsid w:val="005236B1"/>
    <w:rsid w:val="00523992"/>
    <w:rsid w:val="005268D8"/>
    <w:rsid w:val="005276EC"/>
    <w:rsid w:val="005311A0"/>
    <w:rsid w:val="005324AF"/>
    <w:rsid w:val="005353AD"/>
    <w:rsid w:val="00544F23"/>
    <w:rsid w:val="00546316"/>
    <w:rsid w:val="00551862"/>
    <w:rsid w:val="005526BD"/>
    <w:rsid w:val="00553A4E"/>
    <w:rsid w:val="00554244"/>
    <w:rsid w:val="00554ECA"/>
    <w:rsid w:val="00562720"/>
    <w:rsid w:val="005630F0"/>
    <w:rsid w:val="00565C5C"/>
    <w:rsid w:val="0056757C"/>
    <w:rsid w:val="00570A3C"/>
    <w:rsid w:val="005713FA"/>
    <w:rsid w:val="005741C9"/>
    <w:rsid w:val="00575AFD"/>
    <w:rsid w:val="00577720"/>
    <w:rsid w:val="00577CD2"/>
    <w:rsid w:val="00580AAE"/>
    <w:rsid w:val="00584BA8"/>
    <w:rsid w:val="00585610"/>
    <w:rsid w:val="00586CB0"/>
    <w:rsid w:val="0058739F"/>
    <w:rsid w:val="00591178"/>
    <w:rsid w:val="005912A8"/>
    <w:rsid w:val="0059220E"/>
    <w:rsid w:val="005949DD"/>
    <w:rsid w:val="005A0C02"/>
    <w:rsid w:val="005A28A8"/>
    <w:rsid w:val="005A34C0"/>
    <w:rsid w:val="005A3517"/>
    <w:rsid w:val="005A52C2"/>
    <w:rsid w:val="005A6A8D"/>
    <w:rsid w:val="005B14B2"/>
    <w:rsid w:val="005B579D"/>
    <w:rsid w:val="005B597E"/>
    <w:rsid w:val="005B653A"/>
    <w:rsid w:val="005B7A76"/>
    <w:rsid w:val="005C016F"/>
    <w:rsid w:val="005C103C"/>
    <w:rsid w:val="005C1B8C"/>
    <w:rsid w:val="005C325E"/>
    <w:rsid w:val="005C4953"/>
    <w:rsid w:val="005C594E"/>
    <w:rsid w:val="005C5FB1"/>
    <w:rsid w:val="005D1420"/>
    <w:rsid w:val="005D312A"/>
    <w:rsid w:val="005D7DDA"/>
    <w:rsid w:val="005E0243"/>
    <w:rsid w:val="005E2693"/>
    <w:rsid w:val="005E30B4"/>
    <w:rsid w:val="005F3813"/>
    <w:rsid w:val="005F3F40"/>
    <w:rsid w:val="005F4052"/>
    <w:rsid w:val="005F41CB"/>
    <w:rsid w:val="005F5229"/>
    <w:rsid w:val="005F5E66"/>
    <w:rsid w:val="005F6852"/>
    <w:rsid w:val="005F708E"/>
    <w:rsid w:val="00601347"/>
    <w:rsid w:val="00602409"/>
    <w:rsid w:val="006026A9"/>
    <w:rsid w:val="00602800"/>
    <w:rsid w:val="006028BA"/>
    <w:rsid w:val="006046DA"/>
    <w:rsid w:val="00606E19"/>
    <w:rsid w:val="006122E1"/>
    <w:rsid w:val="00614510"/>
    <w:rsid w:val="006148B2"/>
    <w:rsid w:val="00615855"/>
    <w:rsid w:val="00615F6D"/>
    <w:rsid w:val="00621387"/>
    <w:rsid w:val="00621C21"/>
    <w:rsid w:val="00621ED7"/>
    <w:rsid w:val="006220A6"/>
    <w:rsid w:val="006226D8"/>
    <w:rsid w:val="00623CF0"/>
    <w:rsid w:val="00626390"/>
    <w:rsid w:val="0062689F"/>
    <w:rsid w:val="00630720"/>
    <w:rsid w:val="0063093D"/>
    <w:rsid w:val="00630F17"/>
    <w:rsid w:val="0063116B"/>
    <w:rsid w:val="00632EAE"/>
    <w:rsid w:val="00636EB2"/>
    <w:rsid w:val="00640E17"/>
    <w:rsid w:val="00644518"/>
    <w:rsid w:val="0064597C"/>
    <w:rsid w:val="00645A9D"/>
    <w:rsid w:val="006473B2"/>
    <w:rsid w:val="00652C0D"/>
    <w:rsid w:val="006542B6"/>
    <w:rsid w:val="00657F81"/>
    <w:rsid w:val="00664CD4"/>
    <w:rsid w:val="00666A8D"/>
    <w:rsid w:val="00667272"/>
    <w:rsid w:val="00667374"/>
    <w:rsid w:val="00670EBC"/>
    <w:rsid w:val="006714C0"/>
    <w:rsid w:val="00675D96"/>
    <w:rsid w:val="0068182C"/>
    <w:rsid w:val="00681E25"/>
    <w:rsid w:val="00683DDA"/>
    <w:rsid w:val="006849E6"/>
    <w:rsid w:val="0068624C"/>
    <w:rsid w:val="00690A04"/>
    <w:rsid w:val="00692767"/>
    <w:rsid w:val="00692A51"/>
    <w:rsid w:val="0069305A"/>
    <w:rsid w:val="006932BA"/>
    <w:rsid w:val="006946E8"/>
    <w:rsid w:val="0069528F"/>
    <w:rsid w:val="00696080"/>
    <w:rsid w:val="00696A73"/>
    <w:rsid w:val="00697A79"/>
    <w:rsid w:val="006A0D3D"/>
    <w:rsid w:val="006A116B"/>
    <w:rsid w:val="006A1321"/>
    <w:rsid w:val="006A3C82"/>
    <w:rsid w:val="006A40AC"/>
    <w:rsid w:val="006A430C"/>
    <w:rsid w:val="006A529F"/>
    <w:rsid w:val="006A53AF"/>
    <w:rsid w:val="006A66C2"/>
    <w:rsid w:val="006B2170"/>
    <w:rsid w:val="006B2E8E"/>
    <w:rsid w:val="006C3835"/>
    <w:rsid w:val="006C4265"/>
    <w:rsid w:val="006D2C3D"/>
    <w:rsid w:val="006E066D"/>
    <w:rsid w:val="006E11DF"/>
    <w:rsid w:val="006E3E1F"/>
    <w:rsid w:val="006E4A22"/>
    <w:rsid w:val="006F0B4D"/>
    <w:rsid w:val="006F0E5B"/>
    <w:rsid w:val="006F153A"/>
    <w:rsid w:val="006F46FB"/>
    <w:rsid w:val="006F4FD9"/>
    <w:rsid w:val="006F6C7C"/>
    <w:rsid w:val="00700311"/>
    <w:rsid w:val="007024D2"/>
    <w:rsid w:val="00703913"/>
    <w:rsid w:val="00705516"/>
    <w:rsid w:val="0070581B"/>
    <w:rsid w:val="007063D2"/>
    <w:rsid w:val="00707027"/>
    <w:rsid w:val="00711737"/>
    <w:rsid w:val="00712508"/>
    <w:rsid w:val="00717F36"/>
    <w:rsid w:val="00720311"/>
    <w:rsid w:val="00721345"/>
    <w:rsid w:val="0072759D"/>
    <w:rsid w:val="00727D2B"/>
    <w:rsid w:val="00733E75"/>
    <w:rsid w:val="00736B05"/>
    <w:rsid w:val="00740E4B"/>
    <w:rsid w:val="00741393"/>
    <w:rsid w:val="00744F05"/>
    <w:rsid w:val="007457E2"/>
    <w:rsid w:val="00745D0B"/>
    <w:rsid w:val="0074651E"/>
    <w:rsid w:val="00746733"/>
    <w:rsid w:val="00747BD5"/>
    <w:rsid w:val="0075349C"/>
    <w:rsid w:val="00753E97"/>
    <w:rsid w:val="00753F99"/>
    <w:rsid w:val="0075628A"/>
    <w:rsid w:val="00766AA1"/>
    <w:rsid w:val="0077069D"/>
    <w:rsid w:val="00771C71"/>
    <w:rsid w:val="007729BA"/>
    <w:rsid w:val="00773DFB"/>
    <w:rsid w:val="007742F2"/>
    <w:rsid w:val="00782DAF"/>
    <w:rsid w:val="0078756A"/>
    <w:rsid w:val="007879A1"/>
    <w:rsid w:val="007934CB"/>
    <w:rsid w:val="0079489C"/>
    <w:rsid w:val="007A25C3"/>
    <w:rsid w:val="007A3F0A"/>
    <w:rsid w:val="007A4049"/>
    <w:rsid w:val="007A407D"/>
    <w:rsid w:val="007A5016"/>
    <w:rsid w:val="007A50E4"/>
    <w:rsid w:val="007B0659"/>
    <w:rsid w:val="007B2101"/>
    <w:rsid w:val="007B2162"/>
    <w:rsid w:val="007B2CCF"/>
    <w:rsid w:val="007C04F4"/>
    <w:rsid w:val="007C20FB"/>
    <w:rsid w:val="007C38C6"/>
    <w:rsid w:val="007C5345"/>
    <w:rsid w:val="007D1398"/>
    <w:rsid w:val="007D1423"/>
    <w:rsid w:val="007D3473"/>
    <w:rsid w:val="007D3E54"/>
    <w:rsid w:val="007D4A22"/>
    <w:rsid w:val="007D4D9F"/>
    <w:rsid w:val="007D76E5"/>
    <w:rsid w:val="007D7B26"/>
    <w:rsid w:val="007E0AD7"/>
    <w:rsid w:val="007E35D0"/>
    <w:rsid w:val="007E79ED"/>
    <w:rsid w:val="007F640A"/>
    <w:rsid w:val="007F6CC5"/>
    <w:rsid w:val="007F7C50"/>
    <w:rsid w:val="00805125"/>
    <w:rsid w:val="00805576"/>
    <w:rsid w:val="00805E28"/>
    <w:rsid w:val="00816839"/>
    <w:rsid w:val="00817F4C"/>
    <w:rsid w:val="00821234"/>
    <w:rsid w:val="00823129"/>
    <w:rsid w:val="00824022"/>
    <w:rsid w:val="00831DCE"/>
    <w:rsid w:val="0083445F"/>
    <w:rsid w:val="008406BA"/>
    <w:rsid w:val="008413A8"/>
    <w:rsid w:val="008423F7"/>
    <w:rsid w:val="0084412E"/>
    <w:rsid w:val="008448C6"/>
    <w:rsid w:val="0085294A"/>
    <w:rsid w:val="00857A12"/>
    <w:rsid w:val="00857C4D"/>
    <w:rsid w:val="008608E3"/>
    <w:rsid w:val="008612B6"/>
    <w:rsid w:val="0086260B"/>
    <w:rsid w:val="00863304"/>
    <w:rsid w:val="00863911"/>
    <w:rsid w:val="008669EE"/>
    <w:rsid w:val="0086723F"/>
    <w:rsid w:val="00871133"/>
    <w:rsid w:val="0087258B"/>
    <w:rsid w:val="00876A7E"/>
    <w:rsid w:val="00877446"/>
    <w:rsid w:val="00880360"/>
    <w:rsid w:val="00880811"/>
    <w:rsid w:val="00882842"/>
    <w:rsid w:val="00882CB6"/>
    <w:rsid w:val="00883869"/>
    <w:rsid w:val="00883F61"/>
    <w:rsid w:val="00885B38"/>
    <w:rsid w:val="008876CB"/>
    <w:rsid w:val="00891376"/>
    <w:rsid w:val="00892EAF"/>
    <w:rsid w:val="00894974"/>
    <w:rsid w:val="00897C63"/>
    <w:rsid w:val="008A057D"/>
    <w:rsid w:val="008A3FCE"/>
    <w:rsid w:val="008B29FB"/>
    <w:rsid w:val="008B50F6"/>
    <w:rsid w:val="008B6FB2"/>
    <w:rsid w:val="008C25FD"/>
    <w:rsid w:val="008C28F2"/>
    <w:rsid w:val="008C3E76"/>
    <w:rsid w:val="008D20BF"/>
    <w:rsid w:val="008E0CC8"/>
    <w:rsid w:val="008E37CB"/>
    <w:rsid w:val="008E4A48"/>
    <w:rsid w:val="008E6628"/>
    <w:rsid w:val="008E7B55"/>
    <w:rsid w:val="008F0FF5"/>
    <w:rsid w:val="008F3FA6"/>
    <w:rsid w:val="008F6907"/>
    <w:rsid w:val="00903FB6"/>
    <w:rsid w:val="009104EB"/>
    <w:rsid w:val="00911B60"/>
    <w:rsid w:val="00911DE1"/>
    <w:rsid w:val="00912346"/>
    <w:rsid w:val="00914CB0"/>
    <w:rsid w:val="009227A5"/>
    <w:rsid w:val="00922877"/>
    <w:rsid w:val="0092470D"/>
    <w:rsid w:val="00924D23"/>
    <w:rsid w:val="0093112A"/>
    <w:rsid w:val="009348FF"/>
    <w:rsid w:val="00934E3A"/>
    <w:rsid w:val="00934E56"/>
    <w:rsid w:val="00934E5E"/>
    <w:rsid w:val="00935232"/>
    <w:rsid w:val="0093562F"/>
    <w:rsid w:val="00937C53"/>
    <w:rsid w:val="00941463"/>
    <w:rsid w:val="00942807"/>
    <w:rsid w:val="009519E6"/>
    <w:rsid w:val="009533FC"/>
    <w:rsid w:val="009554A1"/>
    <w:rsid w:val="009579C1"/>
    <w:rsid w:val="009603A2"/>
    <w:rsid w:val="00960ED0"/>
    <w:rsid w:val="00965F73"/>
    <w:rsid w:val="00966A18"/>
    <w:rsid w:val="00967645"/>
    <w:rsid w:val="009716B9"/>
    <w:rsid w:val="009719F5"/>
    <w:rsid w:val="009734C2"/>
    <w:rsid w:val="00973913"/>
    <w:rsid w:val="00975AB2"/>
    <w:rsid w:val="00976628"/>
    <w:rsid w:val="009801D8"/>
    <w:rsid w:val="00980CFA"/>
    <w:rsid w:val="00981229"/>
    <w:rsid w:val="009854A2"/>
    <w:rsid w:val="00985D9D"/>
    <w:rsid w:val="00987278"/>
    <w:rsid w:val="009873A0"/>
    <w:rsid w:val="00987CA0"/>
    <w:rsid w:val="0099041B"/>
    <w:rsid w:val="0099169D"/>
    <w:rsid w:val="009951AD"/>
    <w:rsid w:val="0099529B"/>
    <w:rsid w:val="00996428"/>
    <w:rsid w:val="009965FB"/>
    <w:rsid w:val="009A3E0E"/>
    <w:rsid w:val="009A5B12"/>
    <w:rsid w:val="009B316E"/>
    <w:rsid w:val="009B5FEF"/>
    <w:rsid w:val="009B7605"/>
    <w:rsid w:val="009C28C8"/>
    <w:rsid w:val="009C371C"/>
    <w:rsid w:val="009C50FB"/>
    <w:rsid w:val="009C6C88"/>
    <w:rsid w:val="009C73AD"/>
    <w:rsid w:val="009D0543"/>
    <w:rsid w:val="009D2D7F"/>
    <w:rsid w:val="009D3110"/>
    <w:rsid w:val="009D3E0C"/>
    <w:rsid w:val="009D46ED"/>
    <w:rsid w:val="009D5F58"/>
    <w:rsid w:val="009D6BB5"/>
    <w:rsid w:val="009E0804"/>
    <w:rsid w:val="009E3A18"/>
    <w:rsid w:val="009F0891"/>
    <w:rsid w:val="009F28FA"/>
    <w:rsid w:val="009F2D36"/>
    <w:rsid w:val="009F392C"/>
    <w:rsid w:val="009F3E36"/>
    <w:rsid w:val="009F455C"/>
    <w:rsid w:val="009F49BD"/>
    <w:rsid w:val="009F6B17"/>
    <w:rsid w:val="00A01A61"/>
    <w:rsid w:val="00A03E18"/>
    <w:rsid w:val="00A07C07"/>
    <w:rsid w:val="00A1237D"/>
    <w:rsid w:val="00A14C4F"/>
    <w:rsid w:val="00A15408"/>
    <w:rsid w:val="00A20ED0"/>
    <w:rsid w:val="00A23507"/>
    <w:rsid w:val="00A24FDC"/>
    <w:rsid w:val="00A27379"/>
    <w:rsid w:val="00A323F2"/>
    <w:rsid w:val="00A32E02"/>
    <w:rsid w:val="00A34768"/>
    <w:rsid w:val="00A40817"/>
    <w:rsid w:val="00A40841"/>
    <w:rsid w:val="00A4261B"/>
    <w:rsid w:val="00A43D13"/>
    <w:rsid w:val="00A43FB6"/>
    <w:rsid w:val="00A44AF8"/>
    <w:rsid w:val="00A465C6"/>
    <w:rsid w:val="00A475D3"/>
    <w:rsid w:val="00A476CA"/>
    <w:rsid w:val="00A52897"/>
    <w:rsid w:val="00A53311"/>
    <w:rsid w:val="00A53D62"/>
    <w:rsid w:val="00A61578"/>
    <w:rsid w:val="00A63604"/>
    <w:rsid w:val="00A64EBF"/>
    <w:rsid w:val="00A65CC3"/>
    <w:rsid w:val="00A66729"/>
    <w:rsid w:val="00A7000F"/>
    <w:rsid w:val="00A70587"/>
    <w:rsid w:val="00A707F4"/>
    <w:rsid w:val="00A7281A"/>
    <w:rsid w:val="00A73477"/>
    <w:rsid w:val="00A83484"/>
    <w:rsid w:val="00A847F9"/>
    <w:rsid w:val="00A84D68"/>
    <w:rsid w:val="00A84ED7"/>
    <w:rsid w:val="00A92FC8"/>
    <w:rsid w:val="00A936E6"/>
    <w:rsid w:val="00A949EB"/>
    <w:rsid w:val="00A9693A"/>
    <w:rsid w:val="00AA0584"/>
    <w:rsid w:val="00AA13D6"/>
    <w:rsid w:val="00AA401D"/>
    <w:rsid w:val="00AB2145"/>
    <w:rsid w:val="00AB5EBE"/>
    <w:rsid w:val="00AB6EA9"/>
    <w:rsid w:val="00AC2923"/>
    <w:rsid w:val="00AC31F5"/>
    <w:rsid w:val="00AC5453"/>
    <w:rsid w:val="00AC59BE"/>
    <w:rsid w:val="00AC5C20"/>
    <w:rsid w:val="00AC746C"/>
    <w:rsid w:val="00AC7B17"/>
    <w:rsid w:val="00AD0377"/>
    <w:rsid w:val="00AD3583"/>
    <w:rsid w:val="00AE1F9D"/>
    <w:rsid w:val="00AE2C60"/>
    <w:rsid w:val="00AE4686"/>
    <w:rsid w:val="00AE73F1"/>
    <w:rsid w:val="00AF0E72"/>
    <w:rsid w:val="00AF64A5"/>
    <w:rsid w:val="00AF7AD7"/>
    <w:rsid w:val="00B02956"/>
    <w:rsid w:val="00B02C93"/>
    <w:rsid w:val="00B032AF"/>
    <w:rsid w:val="00B04815"/>
    <w:rsid w:val="00B04A8C"/>
    <w:rsid w:val="00B052E5"/>
    <w:rsid w:val="00B107CB"/>
    <w:rsid w:val="00B11DAD"/>
    <w:rsid w:val="00B14ADA"/>
    <w:rsid w:val="00B16C1F"/>
    <w:rsid w:val="00B20586"/>
    <w:rsid w:val="00B208B6"/>
    <w:rsid w:val="00B239C1"/>
    <w:rsid w:val="00B24A81"/>
    <w:rsid w:val="00B26679"/>
    <w:rsid w:val="00B30F52"/>
    <w:rsid w:val="00B326CC"/>
    <w:rsid w:val="00B32BAD"/>
    <w:rsid w:val="00B32F74"/>
    <w:rsid w:val="00B33382"/>
    <w:rsid w:val="00B3532E"/>
    <w:rsid w:val="00B40966"/>
    <w:rsid w:val="00B40E2C"/>
    <w:rsid w:val="00B43025"/>
    <w:rsid w:val="00B4770F"/>
    <w:rsid w:val="00B51762"/>
    <w:rsid w:val="00B54697"/>
    <w:rsid w:val="00B54792"/>
    <w:rsid w:val="00B57E3D"/>
    <w:rsid w:val="00B57E6D"/>
    <w:rsid w:val="00B6282A"/>
    <w:rsid w:val="00B65A65"/>
    <w:rsid w:val="00B6628F"/>
    <w:rsid w:val="00B67F7D"/>
    <w:rsid w:val="00B71F4B"/>
    <w:rsid w:val="00B7740D"/>
    <w:rsid w:val="00B81DC0"/>
    <w:rsid w:val="00B829AB"/>
    <w:rsid w:val="00B9035F"/>
    <w:rsid w:val="00B956DF"/>
    <w:rsid w:val="00BA04FF"/>
    <w:rsid w:val="00BA0C57"/>
    <w:rsid w:val="00BA1B06"/>
    <w:rsid w:val="00BA6B66"/>
    <w:rsid w:val="00BB0E57"/>
    <w:rsid w:val="00BB1311"/>
    <w:rsid w:val="00BB250B"/>
    <w:rsid w:val="00BB3164"/>
    <w:rsid w:val="00BB367C"/>
    <w:rsid w:val="00BC1233"/>
    <w:rsid w:val="00BC2CC4"/>
    <w:rsid w:val="00BC2E61"/>
    <w:rsid w:val="00BC473C"/>
    <w:rsid w:val="00BC4756"/>
    <w:rsid w:val="00BC71EE"/>
    <w:rsid w:val="00BD1608"/>
    <w:rsid w:val="00BD24E8"/>
    <w:rsid w:val="00BE2910"/>
    <w:rsid w:val="00BE58A0"/>
    <w:rsid w:val="00BE5ACB"/>
    <w:rsid w:val="00BF0233"/>
    <w:rsid w:val="00BF0DF7"/>
    <w:rsid w:val="00BF41DA"/>
    <w:rsid w:val="00BF43D0"/>
    <w:rsid w:val="00BF4A51"/>
    <w:rsid w:val="00C00154"/>
    <w:rsid w:val="00C00930"/>
    <w:rsid w:val="00C10994"/>
    <w:rsid w:val="00C1203B"/>
    <w:rsid w:val="00C12C78"/>
    <w:rsid w:val="00C1413F"/>
    <w:rsid w:val="00C14D5D"/>
    <w:rsid w:val="00C2075B"/>
    <w:rsid w:val="00C219A6"/>
    <w:rsid w:val="00C21EF9"/>
    <w:rsid w:val="00C22538"/>
    <w:rsid w:val="00C22A33"/>
    <w:rsid w:val="00C23806"/>
    <w:rsid w:val="00C26B46"/>
    <w:rsid w:val="00C2720F"/>
    <w:rsid w:val="00C279C2"/>
    <w:rsid w:val="00C32764"/>
    <w:rsid w:val="00C3308C"/>
    <w:rsid w:val="00C33EF3"/>
    <w:rsid w:val="00C345C3"/>
    <w:rsid w:val="00C37EBC"/>
    <w:rsid w:val="00C401D8"/>
    <w:rsid w:val="00C43030"/>
    <w:rsid w:val="00C435C0"/>
    <w:rsid w:val="00C45E2A"/>
    <w:rsid w:val="00C467BA"/>
    <w:rsid w:val="00C47F65"/>
    <w:rsid w:val="00C51FC0"/>
    <w:rsid w:val="00C521CF"/>
    <w:rsid w:val="00C56E90"/>
    <w:rsid w:val="00C60A4A"/>
    <w:rsid w:val="00C63C8A"/>
    <w:rsid w:val="00C656E5"/>
    <w:rsid w:val="00C67EE4"/>
    <w:rsid w:val="00C705BA"/>
    <w:rsid w:val="00C71313"/>
    <w:rsid w:val="00C736B9"/>
    <w:rsid w:val="00C7417D"/>
    <w:rsid w:val="00C7429B"/>
    <w:rsid w:val="00C749AD"/>
    <w:rsid w:val="00C761A7"/>
    <w:rsid w:val="00C7628C"/>
    <w:rsid w:val="00C8026A"/>
    <w:rsid w:val="00C80374"/>
    <w:rsid w:val="00C857CF"/>
    <w:rsid w:val="00C866B6"/>
    <w:rsid w:val="00C9197E"/>
    <w:rsid w:val="00C92422"/>
    <w:rsid w:val="00C94027"/>
    <w:rsid w:val="00C94E4C"/>
    <w:rsid w:val="00C96FDE"/>
    <w:rsid w:val="00CA051F"/>
    <w:rsid w:val="00CA2E86"/>
    <w:rsid w:val="00CA362A"/>
    <w:rsid w:val="00CA5CB7"/>
    <w:rsid w:val="00CA62D4"/>
    <w:rsid w:val="00CA7D8B"/>
    <w:rsid w:val="00CB000A"/>
    <w:rsid w:val="00CB33F3"/>
    <w:rsid w:val="00CB57A0"/>
    <w:rsid w:val="00CB65D1"/>
    <w:rsid w:val="00CB7D92"/>
    <w:rsid w:val="00CC169C"/>
    <w:rsid w:val="00CC3179"/>
    <w:rsid w:val="00CC31B3"/>
    <w:rsid w:val="00CC38E0"/>
    <w:rsid w:val="00CC44C0"/>
    <w:rsid w:val="00CD3DEC"/>
    <w:rsid w:val="00CD4008"/>
    <w:rsid w:val="00CD5637"/>
    <w:rsid w:val="00CD738F"/>
    <w:rsid w:val="00D021C2"/>
    <w:rsid w:val="00D05E2C"/>
    <w:rsid w:val="00D11032"/>
    <w:rsid w:val="00D118E9"/>
    <w:rsid w:val="00D15FEE"/>
    <w:rsid w:val="00D16EDE"/>
    <w:rsid w:val="00D208B5"/>
    <w:rsid w:val="00D21591"/>
    <w:rsid w:val="00D21CDF"/>
    <w:rsid w:val="00D21DA9"/>
    <w:rsid w:val="00D21E24"/>
    <w:rsid w:val="00D226BB"/>
    <w:rsid w:val="00D246B9"/>
    <w:rsid w:val="00D27B58"/>
    <w:rsid w:val="00D31F5A"/>
    <w:rsid w:val="00D33003"/>
    <w:rsid w:val="00D33785"/>
    <w:rsid w:val="00D34198"/>
    <w:rsid w:val="00D353F2"/>
    <w:rsid w:val="00D36017"/>
    <w:rsid w:val="00D376F1"/>
    <w:rsid w:val="00D37F00"/>
    <w:rsid w:val="00D44A14"/>
    <w:rsid w:val="00D44C78"/>
    <w:rsid w:val="00D45ED3"/>
    <w:rsid w:val="00D501F7"/>
    <w:rsid w:val="00D51AB6"/>
    <w:rsid w:val="00D54C43"/>
    <w:rsid w:val="00D54D44"/>
    <w:rsid w:val="00D56BF8"/>
    <w:rsid w:val="00D57D23"/>
    <w:rsid w:val="00D60467"/>
    <w:rsid w:val="00D605FC"/>
    <w:rsid w:val="00D606F8"/>
    <w:rsid w:val="00D60A8E"/>
    <w:rsid w:val="00D60B2A"/>
    <w:rsid w:val="00D619AE"/>
    <w:rsid w:val="00D62339"/>
    <w:rsid w:val="00D636FC"/>
    <w:rsid w:val="00D640A1"/>
    <w:rsid w:val="00D661DD"/>
    <w:rsid w:val="00D670FC"/>
    <w:rsid w:val="00D67E62"/>
    <w:rsid w:val="00D72F59"/>
    <w:rsid w:val="00D775F3"/>
    <w:rsid w:val="00D81A45"/>
    <w:rsid w:val="00D824C1"/>
    <w:rsid w:val="00D86EC2"/>
    <w:rsid w:val="00D91F21"/>
    <w:rsid w:val="00D94278"/>
    <w:rsid w:val="00D95979"/>
    <w:rsid w:val="00D9643F"/>
    <w:rsid w:val="00DA34BA"/>
    <w:rsid w:val="00DA3AA6"/>
    <w:rsid w:val="00DA3FA5"/>
    <w:rsid w:val="00DA437E"/>
    <w:rsid w:val="00DA4389"/>
    <w:rsid w:val="00DA4797"/>
    <w:rsid w:val="00DA4A18"/>
    <w:rsid w:val="00DA4DA5"/>
    <w:rsid w:val="00DA6395"/>
    <w:rsid w:val="00DA73C3"/>
    <w:rsid w:val="00DB3A1E"/>
    <w:rsid w:val="00DB3C58"/>
    <w:rsid w:val="00DB4451"/>
    <w:rsid w:val="00DB72BB"/>
    <w:rsid w:val="00DB74F0"/>
    <w:rsid w:val="00DC16F3"/>
    <w:rsid w:val="00DC28D8"/>
    <w:rsid w:val="00DC6023"/>
    <w:rsid w:val="00DC6861"/>
    <w:rsid w:val="00DC7CC4"/>
    <w:rsid w:val="00DD0EFD"/>
    <w:rsid w:val="00DD21B2"/>
    <w:rsid w:val="00DD2333"/>
    <w:rsid w:val="00DD2AA1"/>
    <w:rsid w:val="00DD4393"/>
    <w:rsid w:val="00DD6983"/>
    <w:rsid w:val="00DE1B9D"/>
    <w:rsid w:val="00DF1B56"/>
    <w:rsid w:val="00DF328C"/>
    <w:rsid w:val="00DF49DE"/>
    <w:rsid w:val="00DF5834"/>
    <w:rsid w:val="00DF76CC"/>
    <w:rsid w:val="00DF7E27"/>
    <w:rsid w:val="00E00B87"/>
    <w:rsid w:val="00E00DC0"/>
    <w:rsid w:val="00E0578A"/>
    <w:rsid w:val="00E05BD3"/>
    <w:rsid w:val="00E06D47"/>
    <w:rsid w:val="00E0706D"/>
    <w:rsid w:val="00E113B5"/>
    <w:rsid w:val="00E13C38"/>
    <w:rsid w:val="00E1470D"/>
    <w:rsid w:val="00E15522"/>
    <w:rsid w:val="00E161A4"/>
    <w:rsid w:val="00E162AA"/>
    <w:rsid w:val="00E175D2"/>
    <w:rsid w:val="00E17668"/>
    <w:rsid w:val="00E206B9"/>
    <w:rsid w:val="00E22586"/>
    <w:rsid w:val="00E22AC6"/>
    <w:rsid w:val="00E22EFE"/>
    <w:rsid w:val="00E24FB4"/>
    <w:rsid w:val="00E267CD"/>
    <w:rsid w:val="00E3018F"/>
    <w:rsid w:val="00E310E3"/>
    <w:rsid w:val="00E3128D"/>
    <w:rsid w:val="00E379EE"/>
    <w:rsid w:val="00E4118D"/>
    <w:rsid w:val="00E42A9C"/>
    <w:rsid w:val="00E462F9"/>
    <w:rsid w:val="00E475AD"/>
    <w:rsid w:val="00E512D8"/>
    <w:rsid w:val="00E5162C"/>
    <w:rsid w:val="00E51DE8"/>
    <w:rsid w:val="00E5294D"/>
    <w:rsid w:val="00E5428A"/>
    <w:rsid w:val="00E56E6A"/>
    <w:rsid w:val="00E6197C"/>
    <w:rsid w:val="00E61AEF"/>
    <w:rsid w:val="00E626F2"/>
    <w:rsid w:val="00E63789"/>
    <w:rsid w:val="00E64376"/>
    <w:rsid w:val="00E64C82"/>
    <w:rsid w:val="00E66713"/>
    <w:rsid w:val="00E66CDB"/>
    <w:rsid w:val="00E73DF7"/>
    <w:rsid w:val="00E745B9"/>
    <w:rsid w:val="00E74B9E"/>
    <w:rsid w:val="00E75066"/>
    <w:rsid w:val="00E773C8"/>
    <w:rsid w:val="00E77DBD"/>
    <w:rsid w:val="00E87D7D"/>
    <w:rsid w:val="00E90B19"/>
    <w:rsid w:val="00E938D4"/>
    <w:rsid w:val="00E96948"/>
    <w:rsid w:val="00E97D30"/>
    <w:rsid w:val="00EA06E8"/>
    <w:rsid w:val="00EB189C"/>
    <w:rsid w:val="00EC635D"/>
    <w:rsid w:val="00EC6D04"/>
    <w:rsid w:val="00EC6DC5"/>
    <w:rsid w:val="00EC7540"/>
    <w:rsid w:val="00EC7A7C"/>
    <w:rsid w:val="00ED2C8E"/>
    <w:rsid w:val="00ED3D0B"/>
    <w:rsid w:val="00ED5599"/>
    <w:rsid w:val="00ED5761"/>
    <w:rsid w:val="00ED614D"/>
    <w:rsid w:val="00EE3445"/>
    <w:rsid w:val="00EE3F7F"/>
    <w:rsid w:val="00EE53EA"/>
    <w:rsid w:val="00EF0112"/>
    <w:rsid w:val="00EF29C9"/>
    <w:rsid w:val="00EF2DC9"/>
    <w:rsid w:val="00EF448D"/>
    <w:rsid w:val="00EF469F"/>
    <w:rsid w:val="00F005B9"/>
    <w:rsid w:val="00F04215"/>
    <w:rsid w:val="00F054C7"/>
    <w:rsid w:val="00F06542"/>
    <w:rsid w:val="00F07665"/>
    <w:rsid w:val="00F07A45"/>
    <w:rsid w:val="00F102F2"/>
    <w:rsid w:val="00F10B35"/>
    <w:rsid w:val="00F128BB"/>
    <w:rsid w:val="00F12D03"/>
    <w:rsid w:val="00F13D84"/>
    <w:rsid w:val="00F15CAA"/>
    <w:rsid w:val="00F22FC5"/>
    <w:rsid w:val="00F241E3"/>
    <w:rsid w:val="00F260AA"/>
    <w:rsid w:val="00F26B0E"/>
    <w:rsid w:val="00F32338"/>
    <w:rsid w:val="00F34DE7"/>
    <w:rsid w:val="00F350BA"/>
    <w:rsid w:val="00F36A42"/>
    <w:rsid w:val="00F371EA"/>
    <w:rsid w:val="00F43A9C"/>
    <w:rsid w:val="00F4454C"/>
    <w:rsid w:val="00F46C17"/>
    <w:rsid w:val="00F47781"/>
    <w:rsid w:val="00F47F2E"/>
    <w:rsid w:val="00F50835"/>
    <w:rsid w:val="00F51460"/>
    <w:rsid w:val="00F51B63"/>
    <w:rsid w:val="00F541E2"/>
    <w:rsid w:val="00F56ACB"/>
    <w:rsid w:val="00F6137B"/>
    <w:rsid w:val="00F636F6"/>
    <w:rsid w:val="00F650FF"/>
    <w:rsid w:val="00F659FD"/>
    <w:rsid w:val="00F66961"/>
    <w:rsid w:val="00F67EB2"/>
    <w:rsid w:val="00F7032F"/>
    <w:rsid w:val="00F70552"/>
    <w:rsid w:val="00F717C9"/>
    <w:rsid w:val="00F7273F"/>
    <w:rsid w:val="00F76D09"/>
    <w:rsid w:val="00F77D5A"/>
    <w:rsid w:val="00F80FB5"/>
    <w:rsid w:val="00F81696"/>
    <w:rsid w:val="00F816A3"/>
    <w:rsid w:val="00F81E01"/>
    <w:rsid w:val="00F82A96"/>
    <w:rsid w:val="00F8366A"/>
    <w:rsid w:val="00F83B6A"/>
    <w:rsid w:val="00F85242"/>
    <w:rsid w:val="00F856B1"/>
    <w:rsid w:val="00F85F7E"/>
    <w:rsid w:val="00F90105"/>
    <w:rsid w:val="00F9366F"/>
    <w:rsid w:val="00F9701C"/>
    <w:rsid w:val="00FA009A"/>
    <w:rsid w:val="00FA00AD"/>
    <w:rsid w:val="00FA0A5C"/>
    <w:rsid w:val="00FA1458"/>
    <w:rsid w:val="00FA1891"/>
    <w:rsid w:val="00FA230F"/>
    <w:rsid w:val="00FA3F93"/>
    <w:rsid w:val="00FA40B9"/>
    <w:rsid w:val="00FA40C3"/>
    <w:rsid w:val="00FA5D63"/>
    <w:rsid w:val="00FA61F6"/>
    <w:rsid w:val="00FA697E"/>
    <w:rsid w:val="00FB0B2C"/>
    <w:rsid w:val="00FB0B2E"/>
    <w:rsid w:val="00FB1120"/>
    <w:rsid w:val="00FB5AB0"/>
    <w:rsid w:val="00FB5C88"/>
    <w:rsid w:val="00FB6928"/>
    <w:rsid w:val="00FB79E8"/>
    <w:rsid w:val="00FC1408"/>
    <w:rsid w:val="00FC1B54"/>
    <w:rsid w:val="00FC263F"/>
    <w:rsid w:val="00FC294A"/>
    <w:rsid w:val="00FC2BC7"/>
    <w:rsid w:val="00FC32C0"/>
    <w:rsid w:val="00FC3826"/>
    <w:rsid w:val="00FC5DA4"/>
    <w:rsid w:val="00FC5F2E"/>
    <w:rsid w:val="00FD3A0E"/>
    <w:rsid w:val="00FD3BB2"/>
    <w:rsid w:val="00FD53B3"/>
    <w:rsid w:val="00FE27C4"/>
    <w:rsid w:val="00FE3FC3"/>
    <w:rsid w:val="00FE5092"/>
    <w:rsid w:val="00FE578E"/>
    <w:rsid w:val="00FE5B57"/>
    <w:rsid w:val="00FE6B75"/>
    <w:rsid w:val="00FF050B"/>
    <w:rsid w:val="00FF32E9"/>
    <w:rsid w:val="00FF3B86"/>
    <w:rsid w:val="00FF65A8"/>
    <w:rsid w:val="00FF6660"/>
    <w:rsid w:val="00FF7156"/>
    <w:rsid w:val="00FF79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3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8BB"/>
  </w:style>
  <w:style w:type="paragraph" w:styleId="1">
    <w:name w:val="heading 1"/>
    <w:basedOn w:val="a"/>
    <w:next w:val="a"/>
    <w:link w:val="10"/>
    <w:uiPriority w:val="9"/>
    <w:qFormat/>
    <w:rsid w:val="00AA40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A401D"/>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154D1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40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A401D"/>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AA40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AA40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AA401D"/>
    <w:rPr>
      <w:rFonts w:ascii="Segoe UI" w:eastAsia="Times New Roman" w:hAnsi="Segoe UI" w:cs="Segoe UI"/>
      <w:sz w:val="18"/>
      <w:szCs w:val="18"/>
      <w:lang w:eastAsia="ru-RU"/>
    </w:rPr>
  </w:style>
  <w:style w:type="paragraph" w:customStyle="1" w:styleId="ConsPlusNormal">
    <w:name w:val="ConsPlusNormal"/>
    <w:qFormat/>
    <w:rsid w:val="00AA40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0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0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AA40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A40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AA401D"/>
    <w:rPr>
      <w:rFonts w:ascii="Arial" w:eastAsia="Arial" w:hAnsi="Arial" w:cs="Arial"/>
      <w:sz w:val="28"/>
      <w:szCs w:val="28"/>
      <w:shd w:val="clear" w:color="auto" w:fill="FFFFFF"/>
    </w:rPr>
  </w:style>
  <w:style w:type="paragraph" w:customStyle="1" w:styleId="13">
    <w:name w:val="Основной текст1"/>
    <w:basedOn w:val="a"/>
    <w:link w:val="af7"/>
    <w:rsid w:val="00AA40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AA4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AA401D"/>
    <w:rPr>
      <w:rFonts w:ascii="Arial" w:eastAsia="Arial" w:hAnsi="Arial" w:cs="Arial"/>
      <w:b/>
      <w:bCs/>
      <w:color w:val="231F20"/>
      <w:shd w:val="clear" w:color="auto" w:fill="FFFFFF"/>
    </w:rPr>
  </w:style>
  <w:style w:type="paragraph" w:customStyle="1" w:styleId="22">
    <w:name w:val="Заголовок №2"/>
    <w:basedOn w:val="a"/>
    <w:link w:val="21"/>
    <w:rsid w:val="00AA40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AA401D"/>
  </w:style>
  <w:style w:type="character" w:customStyle="1" w:styleId="extendedtext-short">
    <w:name w:val="extendedtext-short"/>
    <w:basedOn w:val="a0"/>
    <w:rsid w:val="00AA401D"/>
  </w:style>
  <w:style w:type="paragraph" w:styleId="af8">
    <w:name w:val="No Spacing"/>
    <w:link w:val="af9"/>
    <w:uiPriority w:val="1"/>
    <w:qFormat/>
    <w:rsid w:val="00AA401D"/>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locked/>
    <w:rsid w:val="00F13D84"/>
    <w:rPr>
      <w:rFonts w:ascii="Calibri" w:eastAsia="Times New Roman" w:hAnsi="Calibri" w:cs="Times New Roman"/>
      <w:lang w:eastAsia="ru-RU"/>
    </w:rPr>
  </w:style>
  <w:style w:type="character" w:customStyle="1" w:styleId="afa">
    <w:name w:val="Основной текст + Курсив"/>
    <w:rsid w:val="00AA40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AA40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AA40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b">
    <w:name w:val="TOC Heading"/>
    <w:basedOn w:val="1"/>
    <w:next w:val="a"/>
    <w:uiPriority w:val="39"/>
    <w:unhideWhenUsed/>
    <w:qFormat/>
    <w:rsid w:val="00AA401D"/>
    <w:pPr>
      <w:outlineLvl w:val="9"/>
    </w:pPr>
    <w:rPr>
      <w:lang w:eastAsia="ru-RU"/>
    </w:rPr>
  </w:style>
  <w:style w:type="paragraph" w:styleId="14">
    <w:name w:val="toc 1"/>
    <w:basedOn w:val="a"/>
    <w:next w:val="a"/>
    <w:autoRedefine/>
    <w:uiPriority w:val="39"/>
    <w:unhideWhenUsed/>
    <w:rsid w:val="00AA401D"/>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AA401D"/>
    <w:pPr>
      <w:spacing w:after="100" w:line="276" w:lineRule="auto"/>
      <w:ind w:left="440"/>
    </w:pPr>
    <w:rPr>
      <w:rFonts w:ascii="Calibri" w:eastAsia="Times New Roman" w:hAnsi="Calibri" w:cs="Times New Roman"/>
      <w:lang w:eastAsia="ru-RU"/>
    </w:rPr>
  </w:style>
  <w:style w:type="paragraph" w:customStyle="1" w:styleId="TableParagraph">
    <w:name w:val="Table Paragraph"/>
    <w:basedOn w:val="a"/>
    <w:uiPriority w:val="1"/>
    <w:qFormat/>
    <w:rsid w:val="00D44C78"/>
    <w:pPr>
      <w:widowControl w:val="0"/>
      <w:autoSpaceDE w:val="0"/>
      <w:autoSpaceDN w:val="0"/>
      <w:spacing w:after="0" w:line="301" w:lineRule="exact"/>
      <w:ind w:left="107"/>
    </w:pPr>
    <w:rPr>
      <w:rFonts w:ascii="Times New Roman" w:eastAsia="Times New Roman" w:hAnsi="Times New Roman" w:cs="Times New Roman"/>
    </w:rPr>
  </w:style>
  <w:style w:type="character" w:customStyle="1" w:styleId="23">
    <w:name w:val="Основной текст (2)_"/>
    <w:basedOn w:val="a0"/>
    <w:link w:val="24"/>
    <w:rsid w:val="00D91F21"/>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qFormat/>
    <w:rsid w:val="00D91F21"/>
    <w:pPr>
      <w:widowControl w:val="0"/>
      <w:shd w:val="clear" w:color="auto" w:fill="FFFFFF"/>
      <w:spacing w:after="0" w:line="0" w:lineRule="atLeast"/>
    </w:pPr>
    <w:rPr>
      <w:rFonts w:ascii="Times New Roman" w:eastAsia="Times New Roman" w:hAnsi="Times New Roman" w:cs="Times New Roman"/>
      <w:sz w:val="26"/>
      <w:szCs w:val="26"/>
    </w:rPr>
  </w:style>
  <w:style w:type="numbering" w:customStyle="1" w:styleId="15">
    <w:name w:val="Нет списка1"/>
    <w:next w:val="a2"/>
    <w:uiPriority w:val="99"/>
    <w:semiHidden/>
    <w:unhideWhenUsed/>
    <w:rsid w:val="007A407D"/>
  </w:style>
  <w:style w:type="character" w:customStyle="1" w:styleId="40">
    <w:name w:val="Заголовок 4 Знак"/>
    <w:basedOn w:val="a0"/>
    <w:link w:val="4"/>
    <w:uiPriority w:val="9"/>
    <w:semiHidden/>
    <w:rsid w:val="00154D1D"/>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8BB"/>
  </w:style>
  <w:style w:type="paragraph" w:styleId="1">
    <w:name w:val="heading 1"/>
    <w:basedOn w:val="a"/>
    <w:next w:val="a"/>
    <w:link w:val="10"/>
    <w:uiPriority w:val="9"/>
    <w:qFormat/>
    <w:rsid w:val="00AA40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A401D"/>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154D1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40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A401D"/>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AA40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AA40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AA401D"/>
    <w:rPr>
      <w:rFonts w:ascii="Segoe UI" w:eastAsia="Times New Roman" w:hAnsi="Segoe UI" w:cs="Segoe UI"/>
      <w:sz w:val="18"/>
      <w:szCs w:val="18"/>
      <w:lang w:eastAsia="ru-RU"/>
    </w:rPr>
  </w:style>
  <w:style w:type="paragraph" w:customStyle="1" w:styleId="ConsPlusNormal">
    <w:name w:val="ConsPlusNormal"/>
    <w:qFormat/>
    <w:rsid w:val="00AA40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0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0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AA40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A40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AA401D"/>
    <w:rPr>
      <w:rFonts w:ascii="Arial" w:eastAsia="Arial" w:hAnsi="Arial" w:cs="Arial"/>
      <w:sz w:val="28"/>
      <w:szCs w:val="28"/>
      <w:shd w:val="clear" w:color="auto" w:fill="FFFFFF"/>
    </w:rPr>
  </w:style>
  <w:style w:type="paragraph" w:customStyle="1" w:styleId="13">
    <w:name w:val="Основной текст1"/>
    <w:basedOn w:val="a"/>
    <w:link w:val="af7"/>
    <w:rsid w:val="00AA40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AA4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AA401D"/>
    <w:rPr>
      <w:rFonts w:ascii="Arial" w:eastAsia="Arial" w:hAnsi="Arial" w:cs="Arial"/>
      <w:b/>
      <w:bCs/>
      <w:color w:val="231F20"/>
      <w:shd w:val="clear" w:color="auto" w:fill="FFFFFF"/>
    </w:rPr>
  </w:style>
  <w:style w:type="paragraph" w:customStyle="1" w:styleId="22">
    <w:name w:val="Заголовок №2"/>
    <w:basedOn w:val="a"/>
    <w:link w:val="21"/>
    <w:rsid w:val="00AA40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AA401D"/>
  </w:style>
  <w:style w:type="character" w:customStyle="1" w:styleId="extendedtext-short">
    <w:name w:val="extendedtext-short"/>
    <w:basedOn w:val="a0"/>
    <w:rsid w:val="00AA401D"/>
  </w:style>
  <w:style w:type="paragraph" w:styleId="af8">
    <w:name w:val="No Spacing"/>
    <w:link w:val="af9"/>
    <w:uiPriority w:val="1"/>
    <w:qFormat/>
    <w:rsid w:val="00AA401D"/>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locked/>
    <w:rsid w:val="00F13D84"/>
    <w:rPr>
      <w:rFonts w:ascii="Calibri" w:eastAsia="Times New Roman" w:hAnsi="Calibri" w:cs="Times New Roman"/>
      <w:lang w:eastAsia="ru-RU"/>
    </w:rPr>
  </w:style>
  <w:style w:type="character" w:customStyle="1" w:styleId="afa">
    <w:name w:val="Основной текст + Курсив"/>
    <w:rsid w:val="00AA40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AA40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AA40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b">
    <w:name w:val="TOC Heading"/>
    <w:basedOn w:val="1"/>
    <w:next w:val="a"/>
    <w:uiPriority w:val="39"/>
    <w:unhideWhenUsed/>
    <w:qFormat/>
    <w:rsid w:val="00AA401D"/>
    <w:pPr>
      <w:outlineLvl w:val="9"/>
    </w:pPr>
    <w:rPr>
      <w:lang w:eastAsia="ru-RU"/>
    </w:rPr>
  </w:style>
  <w:style w:type="paragraph" w:styleId="14">
    <w:name w:val="toc 1"/>
    <w:basedOn w:val="a"/>
    <w:next w:val="a"/>
    <w:autoRedefine/>
    <w:uiPriority w:val="39"/>
    <w:unhideWhenUsed/>
    <w:rsid w:val="00AA401D"/>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AA401D"/>
    <w:pPr>
      <w:spacing w:after="100" w:line="276" w:lineRule="auto"/>
      <w:ind w:left="440"/>
    </w:pPr>
    <w:rPr>
      <w:rFonts w:ascii="Calibri" w:eastAsia="Times New Roman" w:hAnsi="Calibri" w:cs="Times New Roman"/>
      <w:lang w:eastAsia="ru-RU"/>
    </w:rPr>
  </w:style>
  <w:style w:type="paragraph" w:customStyle="1" w:styleId="TableParagraph">
    <w:name w:val="Table Paragraph"/>
    <w:basedOn w:val="a"/>
    <w:uiPriority w:val="1"/>
    <w:qFormat/>
    <w:rsid w:val="00D44C78"/>
    <w:pPr>
      <w:widowControl w:val="0"/>
      <w:autoSpaceDE w:val="0"/>
      <w:autoSpaceDN w:val="0"/>
      <w:spacing w:after="0" w:line="301" w:lineRule="exact"/>
      <w:ind w:left="107"/>
    </w:pPr>
    <w:rPr>
      <w:rFonts w:ascii="Times New Roman" w:eastAsia="Times New Roman" w:hAnsi="Times New Roman" w:cs="Times New Roman"/>
    </w:rPr>
  </w:style>
  <w:style w:type="character" w:customStyle="1" w:styleId="23">
    <w:name w:val="Основной текст (2)_"/>
    <w:basedOn w:val="a0"/>
    <w:link w:val="24"/>
    <w:rsid w:val="00D91F21"/>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qFormat/>
    <w:rsid w:val="00D91F21"/>
    <w:pPr>
      <w:widowControl w:val="0"/>
      <w:shd w:val="clear" w:color="auto" w:fill="FFFFFF"/>
      <w:spacing w:after="0" w:line="0" w:lineRule="atLeast"/>
    </w:pPr>
    <w:rPr>
      <w:rFonts w:ascii="Times New Roman" w:eastAsia="Times New Roman" w:hAnsi="Times New Roman" w:cs="Times New Roman"/>
      <w:sz w:val="26"/>
      <w:szCs w:val="26"/>
    </w:rPr>
  </w:style>
  <w:style w:type="numbering" w:customStyle="1" w:styleId="15">
    <w:name w:val="Нет списка1"/>
    <w:next w:val="a2"/>
    <w:uiPriority w:val="99"/>
    <w:semiHidden/>
    <w:unhideWhenUsed/>
    <w:rsid w:val="007A407D"/>
  </w:style>
  <w:style w:type="character" w:customStyle="1" w:styleId="40">
    <w:name w:val="Заголовок 4 Знак"/>
    <w:basedOn w:val="a0"/>
    <w:link w:val="4"/>
    <w:uiPriority w:val="9"/>
    <w:semiHidden/>
    <w:rsid w:val="00154D1D"/>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9822">
      <w:bodyDiv w:val="1"/>
      <w:marLeft w:val="0"/>
      <w:marRight w:val="0"/>
      <w:marTop w:val="0"/>
      <w:marBottom w:val="0"/>
      <w:divBdr>
        <w:top w:val="none" w:sz="0" w:space="0" w:color="auto"/>
        <w:left w:val="none" w:sz="0" w:space="0" w:color="auto"/>
        <w:bottom w:val="none" w:sz="0" w:space="0" w:color="auto"/>
        <w:right w:val="none" w:sz="0" w:space="0" w:color="auto"/>
      </w:divBdr>
    </w:div>
    <w:div w:id="8604491">
      <w:bodyDiv w:val="1"/>
      <w:marLeft w:val="0"/>
      <w:marRight w:val="0"/>
      <w:marTop w:val="0"/>
      <w:marBottom w:val="0"/>
      <w:divBdr>
        <w:top w:val="none" w:sz="0" w:space="0" w:color="auto"/>
        <w:left w:val="none" w:sz="0" w:space="0" w:color="auto"/>
        <w:bottom w:val="none" w:sz="0" w:space="0" w:color="auto"/>
        <w:right w:val="none" w:sz="0" w:space="0" w:color="auto"/>
      </w:divBdr>
    </w:div>
    <w:div w:id="19625728">
      <w:bodyDiv w:val="1"/>
      <w:marLeft w:val="0"/>
      <w:marRight w:val="0"/>
      <w:marTop w:val="0"/>
      <w:marBottom w:val="0"/>
      <w:divBdr>
        <w:top w:val="none" w:sz="0" w:space="0" w:color="auto"/>
        <w:left w:val="none" w:sz="0" w:space="0" w:color="auto"/>
        <w:bottom w:val="none" w:sz="0" w:space="0" w:color="auto"/>
        <w:right w:val="none" w:sz="0" w:space="0" w:color="auto"/>
      </w:divBdr>
    </w:div>
    <w:div w:id="81535294">
      <w:bodyDiv w:val="1"/>
      <w:marLeft w:val="0"/>
      <w:marRight w:val="0"/>
      <w:marTop w:val="0"/>
      <w:marBottom w:val="0"/>
      <w:divBdr>
        <w:top w:val="none" w:sz="0" w:space="0" w:color="auto"/>
        <w:left w:val="none" w:sz="0" w:space="0" w:color="auto"/>
        <w:bottom w:val="none" w:sz="0" w:space="0" w:color="auto"/>
        <w:right w:val="none" w:sz="0" w:space="0" w:color="auto"/>
      </w:divBdr>
    </w:div>
    <w:div w:id="91629649">
      <w:bodyDiv w:val="1"/>
      <w:marLeft w:val="0"/>
      <w:marRight w:val="0"/>
      <w:marTop w:val="0"/>
      <w:marBottom w:val="0"/>
      <w:divBdr>
        <w:top w:val="none" w:sz="0" w:space="0" w:color="auto"/>
        <w:left w:val="none" w:sz="0" w:space="0" w:color="auto"/>
        <w:bottom w:val="none" w:sz="0" w:space="0" w:color="auto"/>
        <w:right w:val="none" w:sz="0" w:space="0" w:color="auto"/>
      </w:divBdr>
    </w:div>
    <w:div w:id="116415013">
      <w:bodyDiv w:val="1"/>
      <w:marLeft w:val="0"/>
      <w:marRight w:val="0"/>
      <w:marTop w:val="0"/>
      <w:marBottom w:val="0"/>
      <w:divBdr>
        <w:top w:val="none" w:sz="0" w:space="0" w:color="auto"/>
        <w:left w:val="none" w:sz="0" w:space="0" w:color="auto"/>
        <w:bottom w:val="none" w:sz="0" w:space="0" w:color="auto"/>
        <w:right w:val="none" w:sz="0" w:space="0" w:color="auto"/>
      </w:divBdr>
    </w:div>
    <w:div w:id="121118782">
      <w:bodyDiv w:val="1"/>
      <w:marLeft w:val="0"/>
      <w:marRight w:val="0"/>
      <w:marTop w:val="0"/>
      <w:marBottom w:val="0"/>
      <w:divBdr>
        <w:top w:val="none" w:sz="0" w:space="0" w:color="auto"/>
        <w:left w:val="none" w:sz="0" w:space="0" w:color="auto"/>
        <w:bottom w:val="none" w:sz="0" w:space="0" w:color="auto"/>
        <w:right w:val="none" w:sz="0" w:space="0" w:color="auto"/>
      </w:divBdr>
    </w:div>
    <w:div w:id="166362609">
      <w:bodyDiv w:val="1"/>
      <w:marLeft w:val="0"/>
      <w:marRight w:val="0"/>
      <w:marTop w:val="0"/>
      <w:marBottom w:val="0"/>
      <w:divBdr>
        <w:top w:val="none" w:sz="0" w:space="0" w:color="auto"/>
        <w:left w:val="none" w:sz="0" w:space="0" w:color="auto"/>
        <w:bottom w:val="none" w:sz="0" w:space="0" w:color="auto"/>
        <w:right w:val="none" w:sz="0" w:space="0" w:color="auto"/>
      </w:divBdr>
    </w:div>
    <w:div w:id="175122896">
      <w:bodyDiv w:val="1"/>
      <w:marLeft w:val="0"/>
      <w:marRight w:val="0"/>
      <w:marTop w:val="0"/>
      <w:marBottom w:val="0"/>
      <w:divBdr>
        <w:top w:val="none" w:sz="0" w:space="0" w:color="auto"/>
        <w:left w:val="none" w:sz="0" w:space="0" w:color="auto"/>
        <w:bottom w:val="none" w:sz="0" w:space="0" w:color="auto"/>
        <w:right w:val="none" w:sz="0" w:space="0" w:color="auto"/>
      </w:divBdr>
    </w:div>
    <w:div w:id="200368138">
      <w:bodyDiv w:val="1"/>
      <w:marLeft w:val="0"/>
      <w:marRight w:val="0"/>
      <w:marTop w:val="0"/>
      <w:marBottom w:val="0"/>
      <w:divBdr>
        <w:top w:val="none" w:sz="0" w:space="0" w:color="auto"/>
        <w:left w:val="none" w:sz="0" w:space="0" w:color="auto"/>
        <w:bottom w:val="none" w:sz="0" w:space="0" w:color="auto"/>
        <w:right w:val="none" w:sz="0" w:space="0" w:color="auto"/>
      </w:divBdr>
    </w:div>
    <w:div w:id="213272397">
      <w:bodyDiv w:val="1"/>
      <w:marLeft w:val="0"/>
      <w:marRight w:val="0"/>
      <w:marTop w:val="0"/>
      <w:marBottom w:val="0"/>
      <w:divBdr>
        <w:top w:val="none" w:sz="0" w:space="0" w:color="auto"/>
        <w:left w:val="none" w:sz="0" w:space="0" w:color="auto"/>
        <w:bottom w:val="none" w:sz="0" w:space="0" w:color="auto"/>
        <w:right w:val="none" w:sz="0" w:space="0" w:color="auto"/>
      </w:divBdr>
    </w:div>
    <w:div w:id="225146053">
      <w:bodyDiv w:val="1"/>
      <w:marLeft w:val="0"/>
      <w:marRight w:val="0"/>
      <w:marTop w:val="0"/>
      <w:marBottom w:val="0"/>
      <w:divBdr>
        <w:top w:val="none" w:sz="0" w:space="0" w:color="auto"/>
        <w:left w:val="none" w:sz="0" w:space="0" w:color="auto"/>
        <w:bottom w:val="none" w:sz="0" w:space="0" w:color="auto"/>
        <w:right w:val="none" w:sz="0" w:space="0" w:color="auto"/>
      </w:divBdr>
    </w:div>
    <w:div w:id="244267016">
      <w:bodyDiv w:val="1"/>
      <w:marLeft w:val="0"/>
      <w:marRight w:val="0"/>
      <w:marTop w:val="0"/>
      <w:marBottom w:val="0"/>
      <w:divBdr>
        <w:top w:val="none" w:sz="0" w:space="0" w:color="auto"/>
        <w:left w:val="none" w:sz="0" w:space="0" w:color="auto"/>
        <w:bottom w:val="none" w:sz="0" w:space="0" w:color="auto"/>
        <w:right w:val="none" w:sz="0" w:space="0" w:color="auto"/>
      </w:divBdr>
    </w:div>
    <w:div w:id="249394292">
      <w:bodyDiv w:val="1"/>
      <w:marLeft w:val="0"/>
      <w:marRight w:val="0"/>
      <w:marTop w:val="0"/>
      <w:marBottom w:val="0"/>
      <w:divBdr>
        <w:top w:val="none" w:sz="0" w:space="0" w:color="auto"/>
        <w:left w:val="none" w:sz="0" w:space="0" w:color="auto"/>
        <w:bottom w:val="none" w:sz="0" w:space="0" w:color="auto"/>
        <w:right w:val="none" w:sz="0" w:space="0" w:color="auto"/>
      </w:divBdr>
    </w:div>
    <w:div w:id="272713733">
      <w:bodyDiv w:val="1"/>
      <w:marLeft w:val="0"/>
      <w:marRight w:val="0"/>
      <w:marTop w:val="0"/>
      <w:marBottom w:val="0"/>
      <w:divBdr>
        <w:top w:val="none" w:sz="0" w:space="0" w:color="auto"/>
        <w:left w:val="none" w:sz="0" w:space="0" w:color="auto"/>
        <w:bottom w:val="none" w:sz="0" w:space="0" w:color="auto"/>
        <w:right w:val="none" w:sz="0" w:space="0" w:color="auto"/>
      </w:divBdr>
    </w:div>
    <w:div w:id="287509861">
      <w:bodyDiv w:val="1"/>
      <w:marLeft w:val="0"/>
      <w:marRight w:val="0"/>
      <w:marTop w:val="0"/>
      <w:marBottom w:val="0"/>
      <w:divBdr>
        <w:top w:val="none" w:sz="0" w:space="0" w:color="auto"/>
        <w:left w:val="none" w:sz="0" w:space="0" w:color="auto"/>
        <w:bottom w:val="none" w:sz="0" w:space="0" w:color="auto"/>
        <w:right w:val="none" w:sz="0" w:space="0" w:color="auto"/>
      </w:divBdr>
    </w:div>
    <w:div w:id="290525401">
      <w:bodyDiv w:val="1"/>
      <w:marLeft w:val="0"/>
      <w:marRight w:val="0"/>
      <w:marTop w:val="0"/>
      <w:marBottom w:val="0"/>
      <w:divBdr>
        <w:top w:val="none" w:sz="0" w:space="0" w:color="auto"/>
        <w:left w:val="none" w:sz="0" w:space="0" w:color="auto"/>
        <w:bottom w:val="none" w:sz="0" w:space="0" w:color="auto"/>
        <w:right w:val="none" w:sz="0" w:space="0" w:color="auto"/>
      </w:divBdr>
    </w:div>
    <w:div w:id="314920259">
      <w:bodyDiv w:val="1"/>
      <w:marLeft w:val="0"/>
      <w:marRight w:val="0"/>
      <w:marTop w:val="0"/>
      <w:marBottom w:val="0"/>
      <w:divBdr>
        <w:top w:val="none" w:sz="0" w:space="0" w:color="auto"/>
        <w:left w:val="none" w:sz="0" w:space="0" w:color="auto"/>
        <w:bottom w:val="none" w:sz="0" w:space="0" w:color="auto"/>
        <w:right w:val="none" w:sz="0" w:space="0" w:color="auto"/>
      </w:divBdr>
    </w:div>
    <w:div w:id="330985907">
      <w:bodyDiv w:val="1"/>
      <w:marLeft w:val="0"/>
      <w:marRight w:val="0"/>
      <w:marTop w:val="0"/>
      <w:marBottom w:val="0"/>
      <w:divBdr>
        <w:top w:val="none" w:sz="0" w:space="0" w:color="auto"/>
        <w:left w:val="none" w:sz="0" w:space="0" w:color="auto"/>
        <w:bottom w:val="none" w:sz="0" w:space="0" w:color="auto"/>
        <w:right w:val="none" w:sz="0" w:space="0" w:color="auto"/>
      </w:divBdr>
    </w:div>
    <w:div w:id="342047545">
      <w:bodyDiv w:val="1"/>
      <w:marLeft w:val="0"/>
      <w:marRight w:val="0"/>
      <w:marTop w:val="0"/>
      <w:marBottom w:val="0"/>
      <w:divBdr>
        <w:top w:val="none" w:sz="0" w:space="0" w:color="auto"/>
        <w:left w:val="none" w:sz="0" w:space="0" w:color="auto"/>
        <w:bottom w:val="none" w:sz="0" w:space="0" w:color="auto"/>
        <w:right w:val="none" w:sz="0" w:space="0" w:color="auto"/>
      </w:divBdr>
    </w:div>
    <w:div w:id="352417344">
      <w:bodyDiv w:val="1"/>
      <w:marLeft w:val="0"/>
      <w:marRight w:val="0"/>
      <w:marTop w:val="0"/>
      <w:marBottom w:val="0"/>
      <w:divBdr>
        <w:top w:val="none" w:sz="0" w:space="0" w:color="auto"/>
        <w:left w:val="none" w:sz="0" w:space="0" w:color="auto"/>
        <w:bottom w:val="none" w:sz="0" w:space="0" w:color="auto"/>
        <w:right w:val="none" w:sz="0" w:space="0" w:color="auto"/>
      </w:divBdr>
    </w:div>
    <w:div w:id="374962248">
      <w:bodyDiv w:val="1"/>
      <w:marLeft w:val="0"/>
      <w:marRight w:val="0"/>
      <w:marTop w:val="0"/>
      <w:marBottom w:val="0"/>
      <w:divBdr>
        <w:top w:val="none" w:sz="0" w:space="0" w:color="auto"/>
        <w:left w:val="none" w:sz="0" w:space="0" w:color="auto"/>
        <w:bottom w:val="none" w:sz="0" w:space="0" w:color="auto"/>
        <w:right w:val="none" w:sz="0" w:space="0" w:color="auto"/>
      </w:divBdr>
    </w:div>
    <w:div w:id="381296908">
      <w:bodyDiv w:val="1"/>
      <w:marLeft w:val="0"/>
      <w:marRight w:val="0"/>
      <w:marTop w:val="0"/>
      <w:marBottom w:val="0"/>
      <w:divBdr>
        <w:top w:val="none" w:sz="0" w:space="0" w:color="auto"/>
        <w:left w:val="none" w:sz="0" w:space="0" w:color="auto"/>
        <w:bottom w:val="none" w:sz="0" w:space="0" w:color="auto"/>
        <w:right w:val="none" w:sz="0" w:space="0" w:color="auto"/>
      </w:divBdr>
    </w:div>
    <w:div w:id="426925903">
      <w:bodyDiv w:val="1"/>
      <w:marLeft w:val="0"/>
      <w:marRight w:val="0"/>
      <w:marTop w:val="0"/>
      <w:marBottom w:val="0"/>
      <w:divBdr>
        <w:top w:val="none" w:sz="0" w:space="0" w:color="auto"/>
        <w:left w:val="none" w:sz="0" w:space="0" w:color="auto"/>
        <w:bottom w:val="none" w:sz="0" w:space="0" w:color="auto"/>
        <w:right w:val="none" w:sz="0" w:space="0" w:color="auto"/>
      </w:divBdr>
    </w:div>
    <w:div w:id="434374659">
      <w:bodyDiv w:val="1"/>
      <w:marLeft w:val="0"/>
      <w:marRight w:val="0"/>
      <w:marTop w:val="0"/>
      <w:marBottom w:val="0"/>
      <w:divBdr>
        <w:top w:val="none" w:sz="0" w:space="0" w:color="auto"/>
        <w:left w:val="none" w:sz="0" w:space="0" w:color="auto"/>
        <w:bottom w:val="none" w:sz="0" w:space="0" w:color="auto"/>
        <w:right w:val="none" w:sz="0" w:space="0" w:color="auto"/>
      </w:divBdr>
    </w:div>
    <w:div w:id="438179827">
      <w:bodyDiv w:val="1"/>
      <w:marLeft w:val="0"/>
      <w:marRight w:val="0"/>
      <w:marTop w:val="0"/>
      <w:marBottom w:val="0"/>
      <w:divBdr>
        <w:top w:val="none" w:sz="0" w:space="0" w:color="auto"/>
        <w:left w:val="none" w:sz="0" w:space="0" w:color="auto"/>
        <w:bottom w:val="none" w:sz="0" w:space="0" w:color="auto"/>
        <w:right w:val="none" w:sz="0" w:space="0" w:color="auto"/>
      </w:divBdr>
    </w:div>
    <w:div w:id="448594143">
      <w:bodyDiv w:val="1"/>
      <w:marLeft w:val="0"/>
      <w:marRight w:val="0"/>
      <w:marTop w:val="0"/>
      <w:marBottom w:val="0"/>
      <w:divBdr>
        <w:top w:val="none" w:sz="0" w:space="0" w:color="auto"/>
        <w:left w:val="none" w:sz="0" w:space="0" w:color="auto"/>
        <w:bottom w:val="none" w:sz="0" w:space="0" w:color="auto"/>
        <w:right w:val="none" w:sz="0" w:space="0" w:color="auto"/>
      </w:divBdr>
    </w:div>
    <w:div w:id="466247048">
      <w:bodyDiv w:val="1"/>
      <w:marLeft w:val="0"/>
      <w:marRight w:val="0"/>
      <w:marTop w:val="0"/>
      <w:marBottom w:val="0"/>
      <w:divBdr>
        <w:top w:val="none" w:sz="0" w:space="0" w:color="auto"/>
        <w:left w:val="none" w:sz="0" w:space="0" w:color="auto"/>
        <w:bottom w:val="none" w:sz="0" w:space="0" w:color="auto"/>
        <w:right w:val="none" w:sz="0" w:space="0" w:color="auto"/>
      </w:divBdr>
    </w:div>
    <w:div w:id="481506974">
      <w:bodyDiv w:val="1"/>
      <w:marLeft w:val="0"/>
      <w:marRight w:val="0"/>
      <w:marTop w:val="0"/>
      <w:marBottom w:val="0"/>
      <w:divBdr>
        <w:top w:val="none" w:sz="0" w:space="0" w:color="auto"/>
        <w:left w:val="none" w:sz="0" w:space="0" w:color="auto"/>
        <w:bottom w:val="none" w:sz="0" w:space="0" w:color="auto"/>
        <w:right w:val="none" w:sz="0" w:space="0" w:color="auto"/>
      </w:divBdr>
    </w:div>
    <w:div w:id="488833858">
      <w:bodyDiv w:val="1"/>
      <w:marLeft w:val="0"/>
      <w:marRight w:val="0"/>
      <w:marTop w:val="0"/>
      <w:marBottom w:val="0"/>
      <w:divBdr>
        <w:top w:val="none" w:sz="0" w:space="0" w:color="auto"/>
        <w:left w:val="none" w:sz="0" w:space="0" w:color="auto"/>
        <w:bottom w:val="none" w:sz="0" w:space="0" w:color="auto"/>
        <w:right w:val="none" w:sz="0" w:space="0" w:color="auto"/>
      </w:divBdr>
    </w:div>
    <w:div w:id="493957538">
      <w:bodyDiv w:val="1"/>
      <w:marLeft w:val="0"/>
      <w:marRight w:val="0"/>
      <w:marTop w:val="0"/>
      <w:marBottom w:val="0"/>
      <w:divBdr>
        <w:top w:val="none" w:sz="0" w:space="0" w:color="auto"/>
        <w:left w:val="none" w:sz="0" w:space="0" w:color="auto"/>
        <w:bottom w:val="none" w:sz="0" w:space="0" w:color="auto"/>
        <w:right w:val="none" w:sz="0" w:space="0" w:color="auto"/>
      </w:divBdr>
    </w:div>
    <w:div w:id="501896118">
      <w:bodyDiv w:val="1"/>
      <w:marLeft w:val="0"/>
      <w:marRight w:val="0"/>
      <w:marTop w:val="0"/>
      <w:marBottom w:val="0"/>
      <w:divBdr>
        <w:top w:val="none" w:sz="0" w:space="0" w:color="auto"/>
        <w:left w:val="none" w:sz="0" w:space="0" w:color="auto"/>
        <w:bottom w:val="none" w:sz="0" w:space="0" w:color="auto"/>
        <w:right w:val="none" w:sz="0" w:space="0" w:color="auto"/>
      </w:divBdr>
    </w:div>
    <w:div w:id="526526216">
      <w:bodyDiv w:val="1"/>
      <w:marLeft w:val="0"/>
      <w:marRight w:val="0"/>
      <w:marTop w:val="0"/>
      <w:marBottom w:val="0"/>
      <w:divBdr>
        <w:top w:val="none" w:sz="0" w:space="0" w:color="auto"/>
        <w:left w:val="none" w:sz="0" w:space="0" w:color="auto"/>
        <w:bottom w:val="none" w:sz="0" w:space="0" w:color="auto"/>
        <w:right w:val="none" w:sz="0" w:space="0" w:color="auto"/>
      </w:divBdr>
    </w:div>
    <w:div w:id="548617398">
      <w:bodyDiv w:val="1"/>
      <w:marLeft w:val="0"/>
      <w:marRight w:val="0"/>
      <w:marTop w:val="0"/>
      <w:marBottom w:val="0"/>
      <w:divBdr>
        <w:top w:val="none" w:sz="0" w:space="0" w:color="auto"/>
        <w:left w:val="none" w:sz="0" w:space="0" w:color="auto"/>
        <w:bottom w:val="none" w:sz="0" w:space="0" w:color="auto"/>
        <w:right w:val="none" w:sz="0" w:space="0" w:color="auto"/>
      </w:divBdr>
    </w:div>
    <w:div w:id="567812193">
      <w:bodyDiv w:val="1"/>
      <w:marLeft w:val="0"/>
      <w:marRight w:val="0"/>
      <w:marTop w:val="0"/>
      <w:marBottom w:val="0"/>
      <w:divBdr>
        <w:top w:val="none" w:sz="0" w:space="0" w:color="auto"/>
        <w:left w:val="none" w:sz="0" w:space="0" w:color="auto"/>
        <w:bottom w:val="none" w:sz="0" w:space="0" w:color="auto"/>
        <w:right w:val="none" w:sz="0" w:space="0" w:color="auto"/>
      </w:divBdr>
    </w:div>
    <w:div w:id="574125611">
      <w:bodyDiv w:val="1"/>
      <w:marLeft w:val="0"/>
      <w:marRight w:val="0"/>
      <w:marTop w:val="0"/>
      <w:marBottom w:val="0"/>
      <w:divBdr>
        <w:top w:val="none" w:sz="0" w:space="0" w:color="auto"/>
        <w:left w:val="none" w:sz="0" w:space="0" w:color="auto"/>
        <w:bottom w:val="none" w:sz="0" w:space="0" w:color="auto"/>
        <w:right w:val="none" w:sz="0" w:space="0" w:color="auto"/>
      </w:divBdr>
    </w:div>
    <w:div w:id="579680046">
      <w:bodyDiv w:val="1"/>
      <w:marLeft w:val="0"/>
      <w:marRight w:val="0"/>
      <w:marTop w:val="0"/>
      <w:marBottom w:val="0"/>
      <w:divBdr>
        <w:top w:val="none" w:sz="0" w:space="0" w:color="auto"/>
        <w:left w:val="none" w:sz="0" w:space="0" w:color="auto"/>
        <w:bottom w:val="none" w:sz="0" w:space="0" w:color="auto"/>
        <w:right w:val="none" w:sz="0" w:space="0" w:color="auto"/>
      </w:divBdr>
    </w:div>
    <w:div w:id="594023241">
      <w:bodyDiv w:val="1"/>
      <w:marLeft w:val="0"/>
      <w:marRight w:val="0"/>
      <w:marTop w:val="0"/>
      <w:marBottom w:val="0"/>
      <w:divBdr>
        <w:top w:val="none" w:sz="0" w:space="0" w:color="auto"/>
        <w:left w:val="none" w:sz="0" w:space="0" w:color="auto"/>
        <w:bottom w:val="none" w:sz="0" w:space="0" w:color="auto"/>
        <w:right w:val="none" w:sz="0" w:space="0" w:color="auto"/>
      </w:divBdr>
    </w:div>
    <w:div w:id="609817767">
      <w:bodyDiv w:val="1"/>
      <w:marLeft w:val="0"/>
      <w:marRight w:val="0"/>
      <w:marTop w:val="0"/>
      <w:marBottom w:val="0"/>
      <w:divBdr>
        <w:top w:val="none" w:sz="0" w:space="0" w:color="auto"/>
        <w:left w:val="none" w:sz="0" w:space="0" w:color="auto"/>
        <w:bottom w:val="none" w:sz="0" w:space="0" w:color="auto"/>
        <w:right w:val="none" w:sz="0" w:space="0" w:color="auto"/>
      </w:divBdr>
    </w:div>
    <w:div w:id="614025357">
      <w:bodyDiv w:val="1"/>
      <w:marLeft w:val="0"/>
      <w:marRight w:val="0"/>
      <w:marTop w:val="0"/>
      <w:marBottom w:val="0"/>
      <w:divBdr>
        <w:top w:val="none" w:sz="0" w:space="0" w:color="auto"/>
        <w:left w:val="none" w:sz="0" w:space="0" w:color="auto"/>
        <w:bottom w:val="none" w:sz="0" w:space="0" w:color="auto"/>
        <w:right w:val="none" w:sz="0" w:space="0" w:color="auto"/>
      </w:divBdr>
    </w:div>
    <w:div w:id="636955146">
      <w:bodyDiv w:val="1"/>
      <w:marLeft w:val="0"/>
      <w:marRight w:val="0"/>
      <w:marTop w:val="0"/>
      <w:marBottom w:val="0"/>
      <w:divBdr>
        <w:top w:val="none" w:sz="0" w:space="0" w:color="auto"/>
        <w:left w:val="none" w:sz="0" w:space="0" w:color="auto"/>
        <w:bottom w:val="none" w:sz="0" w:space="0" w:color="auto"/>
        <w:right w:val="none" w:sz="0" w:space="0" w:color="auto"/>
      </w:divBdr>
    </w:div>
    <w:div w:id="638263889">
      <w:bodyDiv w:val="1"/>
      <w:marLeft w:val="0"/>
      <w:marRight w:val="0"/>
      <w:marTop w:val="0"/>
      <w:marBottom w:val="0"/>
      <w:divBdr>
        <w:top w:val="none" w:sz="0" w:space="0" w:color="auto"/>
        <w:left w:val="none" w:sz="0" w:space="0" w:color="auto"/>
        <w:bottom w:val="none" w:sz="0" w:space="0" w:color="auto"/>
        <w:right w:val="none" w:sz="0" w:space="0" w:color="auto"/>
      </w:divBdr>
    </w:div>
    <w:div w:id="649987770">
      <w:bodyDiv w:val="1"/>
      <w:marLeft w:val="0"/>
      <w:marRight w:val="0"/>
      <w:marTop w:val="0"/>
      <w:marBottom w:val="0"/>
      <w:divBdr>
        <w:top w:val="none" w:sz="0" w:space="0" w:color="auto"/>
        <w:left w:val="none" w:sz="0" w:space="0" w:color="auto"/>
        <w:bottom w:val="none" w:sz="0" w:space="0" w:color="auto"/>
        <w:right w:val="none" w:sz="0" w:space="0" w:color="auto"/>
      </w:divBdr>
    </w:div>
    <w:div w:id="653341708">
      <w:bodyDiv w:val="1"/>
      <w:marLeft w:val="0"/>
      <w:marRight w:val="0"/>
      <w:marTop w:val="0"/>
      <w:marBottom w:val="0"/>
      <w:divBdr>
        <w:top w:val="none" w:sz="0" w:space="0" w:color="auto"/>
        <w:left w:val="none" w:sz="0" w:space="0" w:color="auto"/>
        <w:bottom w:val="none" w:sz="0" w:space="0" w:color="auto"/>
        <w:right w:val="none" w:sz="0" w:space="0" w:color="auto"/>
      </w:divBdr>
    </w:div>
    <w:div w:id="680276965">
      <w:bodyDiv w:val="1"/>
      <w:marLeft w:val="0"/>
      <w:marRight w:val="0"/>
      <w:marTop w:val="0"/>
      <w:marBottom w:val="0"/>
      <w:divBdr>
        <w:top w:val="none" w:sz="0" w:space="0" w:color="auto"/>
        <w:left w:val="none" w:sz="0" w:space="0" w:color="auto"/>
        <w:bottom w:val="none" w:sz="0" w:space="0" w:color="auto"/>
        <w:right w:val="none" w:sz="0" w:space="0" w:color="auto"/>
      </w:divBdr>
    </w:div>
    <w:div w:id="683632950">
      <w:bodyDiv w:val="1"/>
      <w:marLeft w:val="0"/>
      <w:marRight w:val="0"/>
      <w:marTop w:val="0"/>
      <w:marBottom w:val="0"/>
      <w:divBdr>
        <w:top w:val="none" w:sz="0" w:space="0" w:color="auto"/>
        <w:left w:val="none" w:sz="0" w:space="0" w:color="auto"/>
        <w:bottom w:val="none" w:sz="0" w:space="0" w:color="auto"/>
        <w:right w:val="none" w:sz="0" w:space="0" w:color="auto"/>
      </w:divBdr>
    </w:div>
    <w:div w:id="697312474">
      <w:bodyDiv w:val="1"/>
      <w:marLeft w:val="0"/>
      <w:marRight w:val="0"/>
      <w:marTop w:val="0"/>
      <w:marBottom w:val="0"/>
      <w:divBdr>
        <w:top w:val="none" w:sz="0" w:space="0" w:color="auto"/>
        <w:left w:val="none" w:sz="0" w:space="0" w:color="auto"/>
        <w:bottom w:val="none" w:sz="0" w:space="0" w:color="auto"/>
        <w:right w:val="none" w:sz="0" w:space="0" w:color="auto"/>
      </w:divBdr>
    </w:div>
    <w:div w:id="731269945">
      <w:bodyDiv w:val="1"/>
      <w:marLeft w:val="0"/>
      <w:marRight w:val="0"/>
      <w:marTop w:val="0"/>
      <w:marBottom w:val="0"/>
      <w:divBdr>
        <w:top w:val="none" w:sz="0" w:space="0" w:color="auto"/>
        <w:left w:val="none" w:sz="0" w:space="0" w:color="auto"/>
        <w:bottom w:val="none" w:sz="0" w:space="0" w:color="auto"/>
        <w:right w:val="none" w:sz="0" w:space="0" w:color="auto"/>
      </w:divBdr>
    </w:div>
    <w:div w:id="738674512">
      <w:bodyDiv w:val="1"/>
      <w:marLeft w:val="0"/>
      <w:marRight w:val="0"/>
      <w:marTop w:val="0"/>
      <w:marBottom w:val="0"/>
      <w:divBdr>
        <w:top w:val="none" w:sz="0" w:space="0" w:color="auto"/>
        <w:left w:val="none" w:sz="0" w:space="0" w:color="auto"/>
        <w:bottom w:val="none" w:sz="0" w:space="0" w:color="auto"/>
        <w:right w:val="none" w:sz="0" w:space="0" w:color="auto"/>
      </w:divBdr>
    </w:div>
    <w:div w:id="742337701">
      <w:bodyDiv w:val="1"/>
      <w:marLeft w:val="0"/>
      <w:marRight w:val="0"/>
      <w:marTop w:val="0"/>
      <w:marBottom w:val="0"/>
      <w:divBdr>
        <w:top w:val="none" w:sz="0" w:space="0" w:color="auto"/>
        <w:left w:val="none" w:sz="0" w:space="0" w:color="auto"/>
        <w:bottom w:val="none" w:sz="0" w:space="0" w:color="auto"/>
        <w:right w:val="none" w:sz="0" w:space="0" w:color="auto"/>
      </w:divBdr>
    </w:div>
    <w:div w:id="760875166">
      <w:bodyDiv w:val="1"/>
      <w:marLeft w:val="0"/>
      <w:marRight w:val="0"/>
      <w:marTop w:val="0"/>
      <w:marBottom w:val="0"/>
      <w:divBdr>
        <w:top w:val="none" w:sz="0" w:space="0" w:color="auto"/>
        <w:left w:val="none" w:sz="0" w:space="0" w:color="auto"/>
        <w:bottom w:val="none" w:sz="0" w:space="0" w:color="auto"/>
        <w:right w:val="none" w:sz="0" w:space="0" w:color="auto"/>
      </w:divBdr>
    </w:div>
    <w:div w:id="781538022">
      <w:bodyDiv w:val="1"/>
      <w:marLeft w:val="0"/>
      <w:marRight w:val="0"/>
      <w:marTop w:val="0"/>
      <w:marBottom w:val="0"/>
      <w:divBdr>
        <w:top w:val="none" w:sz="0" w:space="0" w:color="auto"/>
        <w:left w:val="none" w:sz="0" w:space="0" w:color="auto"/>
        <w:bottom w:val="none" w:sz="0" w:space="0" w:color="auto"/>
        <w:right w:val="none" w:sz="0" w:space="0" w:color="auto"/>
      </w:divBdr>
    </w:div>
    <w:div w:id="866135292">
      <w:bodyDiv w:val="1"/>
      <w:marLeft w:val="0"/>
      <w:marRight w:val="0"/>
      <w:marTop w:val="0"/>
      <w:marBottom w:val="0"/>
      <w:divBdr>
        <w:top w:val="none" w:sz="0" w:space="0" w:color="auto"/>
        <w:left w:val="none" w:sz="0" w:space="0" w:color="auto"/>
        <w:bottom w:val="none" w:sz="0" w:space="0" w:color="auto"/>
        <w:right w:val="none" w:sz="0" w:space="0" w:color="auto"/>
      </w:divBdr>
    </w:div>
    <w:div w:id="867763927">
      <w:bodyDiv w:val="1"/>
      <w:marLeft w:val="0"/>
      <w:marRight w:val="0"/>
      <w:marTop w:val="0"/>
      <w:marBottom w:val="0"/>
      <w:divBdr>
        <w:top w:val="none" w:sz="0" w:space="0" w:color="auto"/>
        <w:left w:val="none" w:sz="0" w:space="0" w:color="auto"/>
        <w:bottom w:val="none" w:sz="0" w:space="0" w:color="auto"/>
        <w:right w:val="none" w:sz="0" w:space="0" w:color="auto"/>
      </w:divBdr>
    </w:div>
    <w:div w:id="888103314">
      <w:bodyDiv w:val="1"/>
      <w:marLeft w:val="0"/>
      <w:marRight w:val="0"/>
      <w:marTop w:val="0"/>
      <w:marBottom w:val="0"/>
      <w:divBdr>
        <w:top w:val="none" w:sz="0" w:space="0" w:color="auto"/>
        <w:left w:val="none" w:sz="0" w:space="0" w:color="auto"/>
        <w:bottom w:val="none" w:sz="0" w:space="0" w:color="auto"/>
        <w:right w:val="none" w:sz="0" w:space="0" w:color="auto"/>
      </w:divBdr>
    </w:div>
    <w:div w:id="891884162">
      <w:bodyDiv w:val="1"/>
      <w:marLeft w:val="0"/>
      <w:marRight w:val="0"/>
      <w:marTop w:val="0"/>
      <w:marBottom w:val="0"/>
      <w:divBdr>
        <w:top w:val="none" w:sz="0" w:space="0" w:color="auto"/>
        <w:left w:val="none" w:sz="0" w:space="0" w:color="auto"/>
        <w:bottom w:val="none" w:sz="0" w:space="0" w:color="auto"/>
        <w:right w:val="none" w:sz="0" w:space="0" w:color="auto"/>
      </w:divBdr>
    </w:div>
    <w:div w:id="900016341">
      <w:bodyDiv w:val="1"/>
      <w:marLeft w:val="0"/>
      <w:marRight w:val="0"/>
      <w:marTop w:val="0"/>
      <w:marBottom w:val="0"/>
      <w:divBdr>
        <w:top w:val="none" w:sz="0" w:space="0" w:color="auto"/>
        <w:left w:val="none" w:sz="0" w:space="0" w:color="auto"/>
        <w:bottom w:val="none" w:sz="0" w:space="0" w:color="auto"/>
        <w:right w:val="none" w:sz="0" w:space="0" w:color="auto"/>
      </w:divBdr>
    </w:div>
    <w:div w:id="923344404">
      <w:bodyDiv w:val="1"/>
      <w:marLeft w:val="0"/>
      <w:marRight w:val="0"/>
      <w:marTop w:val="0"/>
      <w:marBottom w:val="0"/>
      <w:divBdr>
        <w:top w:val="none" w:sz="0" w:space="0" w:color="auto"/>
        <w:left w:val="none" w:sz="0" w:space="0" w:color="auto"/>
        <w:bottom w:val="none" w:sz="0" w:space="0" w:color="auto"/>
        <w:right w:val="none" w:sz="0" w:space="0" w:color="auto"/>
      </w:divBdr>
    </w:div>
    <w:div w:id="941843565">
      <w:bodyDiv w:val="1"/>
      <w:marLeft w:val="0"/>
      <w:marRight w:val="0"/>
      <w:marTop w:val="0"/>
      <w:marBottom w:val="0"/>
      <w:divBdr>
        <w:top w:val="none" w:sz="0" w:space="0" w:color="auto"/>
        <w:left w:val="none" w:sz="0" w:space="0" w:color="auto"/>
        <w:bottom w:val="none" w:sz="0" w:space="0" w:color="auto"/>
        <w:right w:val="none" w:sz="0" w:space="0" w:color="auto"/>
      </w:divBdr>
    </w:div>
    <w:div w:id="942343859">
      <w:bodyDiv w:val="1"/>
      <w:marLeft w:val="0"/>
      <w:marRight w:val="0"/>
      <w:marTop w:val="0"/>
      <w:marBottom w:val="0"/>
      <w:divBdr>
        <w:top w:val="none" w:sz="0" w:space="0" w:color="auto"/>
        <w:left w:val="none" w:sz="0" w:space="0" w:color="auto"/>
        <w:bottom w:val="none" w:sz="0" w:space="0" w:color="auto"/>
        <w:right w:val="none" w:sz="0" w:space="0" w:color="auto"/>
      </w:divBdr>
    </w:div>
    <w:div w:id="988285399">
      <w:bodyDiv w:val="1"/>
      <w:marLeft w:val="0"/>
      <w:marRight w:val="0"/>
      <w:marTop w:val="0"/>
      <w:marBottom w:val="0"/>
      <w:divBdr>
        <w:top w:val="none" w:sz="0" w:space="0" w:color="auto"/>
        <w:left w:val="none" w:sz="0" w:space="0" w:color="auto"/>
        <w:bottom w:val="none" w:sz="0" w:space="0" w:color="auto"/>
        <w:right w:val="none" w:sz="0" w:space="0" w:color="auto"/>
      </w:divBdr>
    </w:div>
    <w:div w:id="1007711988">
      <w:bodyDiv w:val="1"/>
      <w:marLeft w:val="0"/>
      <w:marRight w:val="0"/>
      <w:marTop w:val="0"/>
      <w:marBottom w:val="0"/>
      <w:divBdr>
        <w:top w:val="none" w:sz="0" w:space="0" w:color="auto"/>
        <w:left w:val="none" w:sz="0" w:space="0" w:color="auto"/>
        <w:bottom w:val="none" w:sz="0" w:space="0" w:color="auto"/>
        <w:right w:val="none" w:sz="0" w:space="0" w:color="auto"/>
      </w:divBdr>
    </w:div>
    <w:div w:id="1028989503">
      <w:bodyDiv w:val="1"/>
      <w:marLeft w:val="0"/>
      <w:marRight w:val="0"/>
      <w:marTop w:val="0"/>
      <w:marBottom w:val="0"/>
      <w:divBdr>
        <w:top w:val="none" w:sz="0" w:space="0" w:color="auto"/>
        <w:left w:val="none" w:sz="0" w:space="0" w:color="auto"/>
        <w:bottom w:val="none" w:sz="0" w:space="0" w:color="auto"/>
        <w:right w:val="none" w:sz="0" w:space="0" w:color="auto"/>
      </w:divBdr>
    </w:div>
    <w:div w:id="1037660382">
      <w:bodyDiv w:val="1"/>
      <w:marLeft w:val="0"/>
      <w:marRight w:val="0"/>
      <w:marTop w:val="0"/>
      <w:marBottom w:val="0"/>
      <w:divBdr>
        <w:top w:val="none" w:sz="0" w:space="0" w:color="auto"/>
        <w:left w:val="none" w:sz="0" w:space="0" w:color="auto"/>
        <w:bottom w:val="none" w:sz="0" w:space="0" w:color="auto"/>
        <w:right w:val="none" w:sz="0" w:space="0" w:color="auto"/>
      </w:divBdr>
    </w:div>
    <w:div w:id="1064569800">
      <w:bodyDiv w:val="1"/>
      <w:marLeft w:val="0"/>
      <w:marRight w:val="0"/>
      <w:marTop w:val="0"/>
      <w:marBottom w:val="0"/>
      <w:divBdr>
        <w:top w:val="none" w:sz="0" w:space="0" w:color="auto"/>
        <w:left w:val="none" w:sz="0" w:space="0" w:color="auto"/>
        <w:bottom w:val="none" w:sz="0" w:space="0" w:color="auto"/>
        <w:right w:val="none" w:sz="0" w:space="0" w:color="auto"/>
      </w:divBdr>
    </w:div>
    <w:div w:id="1065185188">
      <w:bodyDiv w:val="1"/>
      <w:marLeft w:val="0"/>
      <w:marRight w:val="0"/>
      <w:marTop w:val="0"/>
      <w:marBottom w:val="0"/>
      <w:divBdr>
        <w:top w:val="none" w:sz="0" w:space="0" w:color="auto"/>
        <w:left w:val="none" w:sz="0" w:space="0" w:color="auto"/>
        <w:bottom w:val="none" w:sz="0" w:space="0" w:color="auto"/>
        <w:right w:val="none" w:sz="0" w:space="0" w:color="auto"/>
      </w:divBdr>
    </w:div>
    <w:div w:id="1068454912">
      <w:bodyDiv w:val="1"/>
      <w:marLeft w:val="0"/>
      <w:marRight w:val="0"/>
      <w:marTop w:val="0"/>
      <w:marBottom w:val="0"/>
      <w:divBdr>
        <w:top w:val="none" w:sz="0" w:space="0" w:color="auto"/>
        <w:left w:val="none" w:sz="0" w:space="0" w:color="auto"/>
        <w:bottom w:val="none" w:sz="0" w:space="0" w:color="auto"/>
        <w:right w:val="none" w:sz="0" w:space="0" w:color="auto"/>
      </w:divBdr>
    </w:div>
    <w:div w:id="1088769725">
      <w:bodyDiv w:val="1"/>
      <w:marLeft w:val="0"/>
      <w:marRight w:val="0"/>
      <w:marTop w:val="0"/>
      <w:marBottom w:val="0"/>
      <w:divBdr>
        <w:top w:val="none" w:sz="0" w:space="0" w:color="auto"/>
        <w:left w:val="none" w:sz="0" w:space="0" w:color="auto"/>
        <w:bottom w:val="none" w:sz="0" w:space="0" w:color="auto"/>
        <w:right w:val="none" w:sz="0" w:space="0" w:color="auto"/>
      </w:divBdr>
      <w:divsChild>
        <w:div w:id="2051759059">
          <w:marLeft w:val="0"/>
          <w:marRight w:val="0"/>
          <w:marTop w:val="400"/>
          <w:marBottom w:val="400"/>
          <w:divBdr>
            <w:top w:val="none" w:sz="0" w:space="0" w:color="auto"/>
            <w:left w:val="none" w:sz="0" w:space="0" w:color="auto"/>
            <w:bottom w:val="none" w:sz="0" w:space="0" w:color="auto"/>
            <w:right w:val="none" w:sz="0" w:space="0" w:color="auto"/>
          </w:divBdr>
        </w:div>
        <w:div w:id="1270704484">
          <w:marLeft w:val="0"/>
          <w:marRight w:val="0"/>
          <w:marTop w:val="400"/>
          <w:marBottom w:val="400"/>
          <w:divBdr>
            <w:top w:val="none" w:sz="0" w:space="0" w:color="auto"/>
            <w:left w:val="none" w:sz="0" w:space="0" w:color="auto"/>
            <w:bottom w:val="none" w:sz="0" w:space="0" w:color="auto"/>
            <w:right w:val="none" w:sz="0" w:space="0" w:color="auto"/>
          </w:divBdr>
        </w:div>
        <w:div w:id="1196037458">
          <w:marLeft w:val="0"/>
          <w:marRight w:val="0"/>
          <w:marTop w:val="400"/>
          <w:marBottom w:val="400"/>
          <w:divBdr>
            <w:top w:val="none" w:sz="0" w:space="0" w:color="auto"/>
            <w:left w:val="none" w:sz="0" w:space="0" w:color="auto"/>
            <w:bottom w:val="none" w:sz="0" w:space="0" w:color="auto"/>
            <w:right w:val="none" w:sz="0" w:space="0" w:color="auto"/>
          </w:divBdr>
        </w:div>
        <w:div w:id="137042640">
          <w:marLeft w:val="0"/>
          <w:marRight w:val="0"/>
          <w:marTop w:val="400"/>
          <w:marBottom w:val="400"/>
          <w:divBdr>
            <w:top w:val="none" w:sz="0" w:space="0" w:color="auto"/>
            <w:left w:val="none" w:sz="0" w:space="0" w:color="auto"/>
            <w:bottom w:val="none" w:sz="0" w:space="0" w:color="auto"/>
            <w:right w:val="none" w:sz="0" w:space="0" w:color="auto"/>
          </w:divBdr>
        </w:div>
        <w:div w:id="1080834799">
          <w:marLeft w:val="0"/>
          <w:marRight w:val="0"/>
          <w:marTop w:val="400"/>
          <w:marBottom w:val="400"/>
          <w:divBdr>
            <w:top w:val="none" w:sz="0" w:space="0" w:color="auto"/>
            <w:left w:val="none" w:sz="0" w:space="0" w:color="auto"/>
            <w:bottom w:val="none" w:sz="0" w:space="0" w:color="auto"/>
            <w:right w:val="none" w:sz="0" w:space="0" w:color="auto"/>
          </w:divBdr>
        </w:div>
        <w:div w:id="2053534572">
          <w:marLeft w:val="0"/>
          <w:marRight w:val="0"/>
          <w:marTop w:val="400"/>
          <w:marBottom w:val="400"/>
          <w:divBdr>
            <w:top w:val="none" w:sz="0" w:space="0" w:color="auto"/>
            <w:left w:val="none" w:sz="0" w:space="0" w:color="auto"/>
            <w:bottom w:val="none" w:sz="0" w:space="0" w:color="auto"/>
            <w:right w:val="none" w:sz="0" w:space="0" w:color="auto"/>
          </w:divBdr>
        </w:div>
        <w:div w:id="605311627">
          <w:marLeft w:val="0"/>
          <w:marRight w:val="0"/>
          <w:marTop w:val="400"/>
          <w:marBottom w:val="400"/>
          <w:divBdr>
            <w:top w:val="none" w:sz="0" w:space="0" w:color="auto"/>
            <w:left w:val="none" w:sz="0" w:space="0" w:color="auto"/>
            <w:bottom w:val="none" w:sz="0" w:space="0" w:color="auto"/>
            <w:right w:val="none" w:sz="0" w:space="0" w:color="auto"/>
          </w:divBdr>
        </w:div>
        <w:div w:id="1106923415">
          <w:marLeft w:val="0"/>
          <w:marRight w:val="0"/>
          <w:marTop w:val="400"/>
          <w:marBottom w:val="400"/>
          <w:divBdr>
            <w:top w:val="none" w:sz="0" w:space="0" w:color="auto"/>
            <w:left w:val="none" w:sz="0" w:space="0" w:color="auto"/>
            <w:bottom w:val="none" w:sz="0" w:space="0" w:color="auto"/>
            <w:right w:val="none" w:sz="0" w:space="0" w:color="auto"/>
          </w:divBdr>
        </w:div>
        <w:div w:id="78648136">
          <w:marLeft w:val="0"/>
          <w:marRight w:val="0"/>
          <w:marTop w:val="400"/>
          <w:marBottom w:val="400"/>
          <w:divBdr>
            <w:top w:val="none" w:sz="0" w:space="0" w:color="auto"/>
            <w:left w:val="none" w:sz="0" w:space="0" w:color="auto"/>
            <w:bottom w:val="none" w:sz="0" w:space="0" w:color="auto"/>
            <w:right w:val="none" w:sz="0" w:space="0" w:color="auto"/>
          </w:divBdr>
        </w:div>
      </w:divsChild>
    </w:div>
    <w:div w:id="1100106567">
      <w:bodyDiv w:val="1"/>
      <w:marLeft w:val="0"/>
      <w:marRight w:val="0"/>
      <w:marTop w:val="0"/>
      <w:marBottom w:val="0"/>
      <w:divBdr>
        <w:top w:val="none" w:sz="0" w:space="0" w:color="auto"/>
        <w:left w:val="none" w:sz="0" w:space="0" w:color="auto"/>
        <w:bottom w:val="none" w:sz="0" w:space="0" w:color="auto"/>
        <w:right w:val="none" w:sz="0" w:space="0" w:color="auto"/>
      </w:divBdr>
    </w:div>
    <w:div w:id="1100295078">
      <w:bodyDiv w:val="1"/>
      <w:marLeft w:val="0"/>
      <w:marRight w:val="0"/>
      <w:marTop w:val="0"/>
      <w:marBottom w:val="0"/>
      <w:divBdr>
        <w:top w:val="none" w:sz="0" w:space="0" w:color="auto"/>
        <w:left w:val="none" w:sz="0" w:space="0" w:color="auto"/>
        <w:bottom w:val="none" w:sz="0" w:space="0" w:color="auto"/>
        <w:right w:val="none" w:sz="0" w:space="0" w:color="auto"/>
      </w:divBdr>
    </w:div>
    <w:div w:id="1127968290">
      <w:bodyDiv w:val="1"/>
      <w:marLeft w:val="0"/>
      <w:marRight w:val="0"/>
      <w:marTop w:val="0"/>
      <w:marBottom w:val="0"/>
      <w:divBdr>
        <w:top w:val="none" w:sz="0" w:space="0" w:color="auto"/>
        <w:left w:val="none" w:sz="0" w:space="0" w:color="auto"/>
        <w:bottom w:val="none" w:sz="0" w:space="0" w:color="auto"/>
        <w:right w:val="none" w:sz="0" w:space="0" w:color="auto"/>
      </w:divBdr>
    </w:div>
    <w:div w:id="1135215138">
      <w:bodyDiv w:val="1"/>
      <w:marLeft w:val="0"/>
      <w:marRight w:val="0"/>
      <w:marTop w:val="0"/>
      <w:marBottom w:val="0"/>
      <w:divBdr>
        <w:top w:val="none" w:sz="0" w:space="0" w:color="auto"/>
        <w:left w:val="none" w:sz="0" w:space="0" w:color="auto"/>
        <w:bottom w:val="none" w:sz="0" w:space="0" w:color="auto"/>
        <w:right w:val="none" w:sz="0" w:space="0" w:color="auto"/>
      </w:divBdr>
    </w:div>
    <w:div w:id="1136484142">
      <w:bodyDiv w:val="1"/>
      <w:marLeft w:val="0"/>
      <w:marRight w:val="0"/>
      <w:marTop w:val="0"/>
      <w:marBottom w:val="0"/>
      <w:divBdr>
        <w:top w:val="none" w:sz="0" w:space="0" w:color="auto"/>
        <w:left w:val="none" w:sz="0" w:space="0" w:color="auto"/>
        <w:bottom w:val="none" w:sz="0" w:space="0" w:color="auto"/>
        <w:right w:val="none" w:sz="0" w:space="0" w:color="auto"/>
      </w:divBdr>
    </w:div>
    <w:div w:id="1158157551">
      <w:bodyDiv w:val="1"/>
      <w:marLeft w:val="0"/>
      <w:marRight w:val="0"/>
      <w:marTop w:val="0"/>
      <w:marBottom w:val="0"/>
      <w:divBdr>
        <w:top w:val="none" w:sz="0" w:space="0" w:color="auto"/>
        <w:left w:val="none" w:sz="0" w:space="0" w:color="auto"/>
        <w:bottom w:val="none" w:sz="0" w:space="0" w:color="auto"/>
        <w:right w:val="none" w:sz="0" w:space="0" w:color="auto"/>
      </w:divBdr>
    </w:div>
    <w:div w:id="1208569932">
      <w:bodyDiv w:val="1"/>
      <w:marLeft w:val="0"/>
      <w:marRight w:val="0"/>
      <w:marTop w:val="0"/>
      <w:marBottom w:val="0"/>
      <w:divBdr>
        <w:top w:val="none" w:sz="0" w:space="0" w:color="auto"/>
        <w:left w:val="none" w:sz="0" w:space="0" w:color="auto"/>
        <w:bottom w:val="none" w:sz="0" w:space="0" w:color="auto"/>
        <w:right w:val="none" w:sz="0" w:space="0" w:color="auto"/>
      </w:divBdr>
    </w:div>
    <w:div w:id="1237516292">
      <w:bodyDiv w:val="1"/>
      <w:marLeft w:val="0"/>
      <w:marRight w:val="0"/>
      <w:marTop w:val="0"/>
      <w:marBottom w:val="0"/>
      <w:divBdr>
        <w:top w:val="none" w:sz="0" w:space="0" w:color="auto"/>
        <w:left w:val="none" w:sz="0" w:space="0" w:color="auto"/>
        <w:bottom w:val="none" w:sz="0" w:space="0" w:color="auto"/>
        <w:right w:val="none" w:sz="0" w:space="0" w:color="auto"/>
      </w:divBdr>
    </w:div>
    <w:div w:id="1238393373">
      <w:bodyDiv w:val="1"/>
      <w:marLeft w:val="0"/>
      <w:marRight w:val="0"/>
      <w:marTop w:val="0"/>
      <w:marBottom w:val="0"/>
      <w:divBdr>
        <w:top w:val="none" w:sz="0" w:space="0" w:color="auto"/>
        <w:left w:val="none" w:sz="0" w:space="0" w:color="auto"/>
        <w:bottom w:val="none" w:sz="0" w:space="0" w:color="auto"/>
        <w:right w:val="none" w:sz="0" w:space="0" w:color="auto"/>
      </w:divBdr>
    </w:div>
    <w:div w:id="1247301351">
      <w:bodyDiv w:val="1"/>
      <w:marLeft w:val="0"/>
      <w:marRight w:val="0"/>
      <w:marTop w:val="0"/>
      <w:marBottom w:val="0"/>
      <w:divBdr>
        <w:top w:val="none" w:sz="0" w:space="0" w:color="auto"/>
        <w:left w:val="none" w:sz="0" w:space="0" w:color="auto"/>
        <w:bottom w:val="none" w:sz="0" w:space="0" w:color="auto"/>
        <w:right w:val="none" w:sz="0" w:space="0" w:color="auto"/>
      </w:divBdr>
    </w:div>
    <w:div w:id="1248462212">
      <w:bodyDiv w:val="1"/>
      <w:marLeft w:val="0"/>
      <w:marRight w:val="0"/>
      <w:marTop w:val="0"/>
      <w:marBottom w:val="0"/>
      <w:divBdr>
        <w:top w:val="none" w:sz="0" w:space="0" w:color="auto"/>
        <w:left w:val="none" w:sz="0" w:space="0" w:color="auto"/>
        <w:bottom w:val="none" w:sz="0" w:space="0" w:color="auto"/>
        <w:right w:val="none" w:sz="0" w:space="0" w:color="auto"/>
      </w:divBdr>
    </w:div>
    <w:div w:id="1271546486">
      <w:bodyDiv w:val="1"/>
      <w:marLeft w:val="0"/>
      <w:marRight w:val="0"/>
      <w:marTop w:val="0"/>
      <w:marBottom w:val="0"/>
      <w:divBdr>
        <w:top w:val="none" w:sz="0" w:space="0" w:color="auto"/>
        <w:left w:val="none" w:sz="0" w:space="0" w:color="auto"/>
        <w:bottom w:val="none" w:sz="0" w:space="0" w:color="auto"/>
        <w:right w:val="none" w:sz="0" w:space="0" w:color="auto"/>
      </w:divBdr>
    </w:div>
    <w:div w:id="1271859719">
      <w:bodyDiv w:val="1"/>
      <w:marLeft w:val="0"/>
      <w:marRight w:val="0"/>
      <w:marTop w:val="0"/>
      <w:marBottom w:val="0"/>
      <w:divBdr>
        <w:top w:val="none" w:sz="0" w:space="0" w:color="auto"/>
        <w:left w:val="none" w:sz="0" w:space="0" w:color="auto"/>
        <w:bottom w:val="none" w:sz="0" w:space="0" w:color="auto"/>
        <w:right w:val="none" w:sz="0" w:space="0" w:color="auto"/>
      </w:divBdr>
    </w:div>
    <w:div w:id="1300575097">
      <w:bodyDiv w:val="1"/>
      <w:marLeft w:val="0"/>
      <w:marRight w:val="0"/>
      <w:marTop w:val="0"/>
      <w:marBottom w:val="0"/>
      <w:divBdr>
        <w:top w:val="none" w:sz="0" w:space="0" w:color="auto"/>
        <w:left w:val="none" w:sz="0" w:space="0" w:color="auto"/>
        <w:bottom w:val="none" w:sz="0" w:space="0" w:color="auto"/>
        <w:right w:val="none" w:sz="0" w:space="0" w:color="auto"/>
      </w:divBdr>
    </w:div>
    <w:div w:id="1301884132">
      <w:bodyDiv w:val="1"/>
      <w:marLeft w:val="0"/>
      <w:marRight w:val="0"/>
      <w:marTop w:val="0"/>
      <w:marBottom w:val="0"/>
      <w:divBdr>
        <w:top w:val="none" w:sz="0" w:space="0" w:color="auto"/>
        <w:left w:val="none" w:sz="0" w:space="0" w:color="auto"/>
        <w:bottom w:val="none" w:sz="0" w:space="0" w:color="auto"/>
        <w:right w:val="none" w:sz="0" w:space="0" w:color="auto"/>
      </w:divBdr>
    </w:div>
    <w:div w:id="1330135924">
      <w:bodyDiv w:val="1"/>
      <w:marLeft w:val="0"/>
      <w:marRight w:val="0"/>
      <w:marTop w:val="0"/>
      <w:marBottom w:val="0"/>
      <w:divBdr>
        <w:top w:val="none" w:sz="0" w:space="0" w:color="auto"/>
        <w:left w:val="none" w:sz="0" w:space="0" w:color="auto"/>
        <w:bottom w:val="none" w:sz="0" w:space="0" w:color="auto"/>
        <w:right w:val="none" w:sz="0" w:space="0" w:color="auto"/>
      </w:divBdr>
    </w:div>
    <w:div w:id="1384405452">
      <w:bodyDiv w:val="1"/>
      <w:marLeft w:val="0"/>
      <w:marRight w:val="0"/>
      <w:marTop w:val="0"/>
      <w:marBottom w:val="0"/>
      <w:divBdr>
        <w:top w:val="none" w:sz="0" w:space="0" w:color="auto"/>
        <w:left w:val="none" w:sz="0" w:space="0" w:color="auto"/>
        <w:bottom w:val="none" w:sz="0" w:space="0" w:color="auto"/>
        <w:right w:val="none" w:sz="0" w:space="0" w:color="auto"/>
      </w:divBdr>
    </w:div>
    <w:div w:id="1385567994">
      <w:bodyDiv w:val="1"/>
      <w:marLeft w:val="0"/>
      <w:marRight w:val="0"/>
      <w:marTop w:val="0"/>
      <w:marBottom w:val="0"/>
      <w:divBdr>
        <w:top w:val="none" w:sz="0" w:space="0" w:color="auto"/>
        <w:left w:val="none" w:sz="0" w:space="0" w:color="auto"/>
        <w:bottom w:val="none" w:sz="0" w:space="0" w:color="auto"/>
        <w:right w:val="none" w:sz="0" w:space="0" w:color="auto"/>
      </w:divBdr>
    </w:div>
    <w:div w:id="1387485124">
      <w:bodyDiv w:val="1"/>
      <w:marLeft w:val="0"/>
      <w:marRight w:val="0"/>
      <w:marTop w:val="0"/>
      <w:marBottom w:val="0"/>
      <w:divBdr>
        <w:top w:val="none" w:sz="0" w:space="0" w:color="auto"/>
        <w:left w:val="none" w:sz="0" w:space="0" w:color="auto"/>
        <w:bottom w:val="none" w:sz="0" w:space="0" w:color="auto"/>
        <w:right w:val="none" w:sz="0" w:space="0" w:color="auto"/>
      </w:divBdr>
    </w:div>
    <w:div w:id="1409303829">
      <w:bodyDiv w:val="1"/>
      <w:marLeft w:val="0"/>
      <w:marRight w:val="0"/>
      <w:marTop w:val="0"/>
      <w:marBottom w:val="0"/>
      <w:divBdr>
        <w:top w:val="none" w:sz="0" w:space="0" w:color="auto"/>
        <w:left w:val="none" w:sz="0" w:space="0" w:color="auto"/>
        <w:bottom w:val="none" w:sz="0" w:space="0" w:color="auto"/>
        <w:right w:val="none" w:sz="0" w:space="0" w:color="auto"/>
      </w:divBdr>
    </w:div>
    <w:div w:id="1423142584">
      <w:bodyDiv w:val="1"/>
      <w:marLeft w:val="0"/>
      <w:marRight w:val="0"/>
      <w:marTop w:val="0"/>
      <w:marBottom w:val="0"/>
      <w:divBdr>
        <w:top w:val="none" w:sz="0" w:space="0" w:color="auto"/>
        <w:left w:val="none" w:sz="0" w:space="0" w:color="auto"/>
        <w:bottom w:val="none" w:sz="0" w:space="0" w:color="auto"/>
        <w:right w:val="none" w:sz="0" w:space="0" w:color="auto"/>
      </w:divBdr>
    </w:div>
    <w:div w:id="1440829591">
      <w:bodyDiv w:val="1"/>
      <w:marLeft w:val="0"/>
      <w:marRight w:val="0"/>
      <w:marTop w:val="0"/>
      <w:marBottom w:val="0"/>
      <w:divBdr>
        <w:top w:val="none" w:sz="0" w:space="0" w:color="auto"/>
        <w:left w:val="none" w:sz="0" w:space="0" w:color="auto"/>
        <w:bottom w:val="none" w:sz="0" w:space="0" w:color="auto"/>
        <w:right w:val="none" w:sz="0" w:space="0" w:color="auto"/>
      </w:divBdr>
    </w:div>
    <w:div w:id="1444568304">
      <w:bodyDiv w:val="1"/>
      <w:marLeft w:val="0"/>
      <w:marRight w:val="0"/>
      <w:marTop w:val="0"/>
      <w:marBottom w:val="0"/>
      <w:divBdr>
        <w:top w:val="none" w:sz="0" w:space="0" w:color="auto"/>
        <w:left w:val="none" w:sz="0" w:space="0" w:color="auto"/>
        <w:bottom w:val="none" w:sz="0" w:space="0" w:color="auto"/>
        <w:right w:val="none" w:sz="0" w:space="0" w:color="auto"/>
      </w:divBdr>
    </w:div>
    <w:div w:id="1457791632">
      <w:bodyDiv w:val="1"/>
      <w:marLeft w:val="0"/>
      <w:marRight w:val="0"/>
      <w:marTop w:val="0"/>
      <w:marBottom w:val="0"/>
      <w:divBdr>
        <w:top w:val="none" w:sz="0" w:space="0" w:color="auto"/>
        <w:left w:val="none" w:sz="0" w:space="0" w:color="auto"/>
        <w:bottom w:val="none" w:sz="0" w:space="0" w:color="auto"/>
        <w:right w:val="none" w:sz="0" w:space="0" w:color="auto"/>
      </w:divBdr>
    </w:div>
    <w:div w:id="1485001943">
      <w:bodyDiv w:val="1"/>
      <w:marLeft w:val="0"/>
      <w:marRight w:val="0"/>
      <w:marTop w:val="0"/>
      <w:marBottom w:val="0"/>
      <w:divBdr>
        <w:top w:val="none" w:sz="0" w:space="0" w:color="auto"/>
        <w:left w:val="none" w:sz="0" w:space="0" w:color="auto"/>
        <w:bottom w:val="none" w:sz="0" w:space="0" w:color="auto"/>
        <w:right w:val="none" w:sz="0" w:space="0" w:color="auto"/>
      </w:divBdr>
    </w:div>
    <w:div w:id="1488473397">
      <w:bodyDiv w:val="1"/>
      <w:marLeft w:val="0"/>
      <w:marRight w:val="0"/>
      <w:marTop w:val="0"/>
      <w:marBottom w:val="0"/>
      <w:divBdr>
        <w:top w:val="none" w:sz="0" w:space="0" w:color="auto"/>
        <w:left w:val="none" w:sz="0" w:space="0" w:color="auto"/>
        <w:bottom w:val="none" w:sz="0" w:space="0" w:color="auto"/>
        <w:right w:val="none" w:sz="0" w:space="0" w:color="auto"/>
      </w:divBdr>
    </w:div>
    <w:div w:id="1510027333">
      <w:bodyDiv w:val="1"/>
      <w:marLeft w:val="0"/>
      <w:marRight w:val="0"/>
      <w:marTop w:val="0"/>
      <w:marBottom w:val="0"/>
      <w:divBdr>
        <w:top w:val="none" w:sz="0" w:space="0" w:color="auto"/>
        <w:left w:val="none" w:sz="0" w:space="0" w:color="auto"/>
        <w:bottom w:val="none" w:sz="0" w:space="0" w:color="auto"/>
        <w:right w:val="none" w:sz="0" w:space="0" w:color="auto"/>
      </w:divBdr>
    </w:div>
    <w:div w:id="1520659984">
      <w:bodyDiv w:val="1"/>
      <w:marLeft w:val="0"/>
      <w:marRight w:val="0"/>
      <w:marTop w:val="0"/>
      <w:marBottom w:val="0"/>
      <w:divBdr>
        <w:top w:val="none" w:sz="0" w:space="0" w:color="auto"/>
        <w:left w:val="none" w:sz="0" w:space="0" w:color="auto"/>
        <w:bottom w:val="none" w:sz="0" w:space="0" w:color="auto"/>
        <w:right w:val="none" w:sz="0" w:space="0" w:color="auto"/>
      </w:divBdr>
    </w:div>
    <w:div w:id="1523474582">
      <w:bodyDiv w:val="1"/>
      <w:marLeft w:val="0"/>
      <w:marRight w:val="0"/>
      <w:marTop w:val="0"/>
      <w:marBottom w:val="0"/>
      <w:divBdr>
        <w:top w:val="none" w:sz="0" w:space="0" w:color="auto"/>
        <w:left w:val="none" w:sz="0" w:space="0" w:color="auto"/>
        <w:bottom w:val="none" w:sz="0" w:space="0" w:color="auto"/>
        <w:right w:val="none" w:sz="0" w:space="0" w:color="auto"/>
      </w:divBdr>
    </w:div>
    <w:div w:id="1528132827">
      <w:bodyDiv w:val="1"/>
      <w:marLeft w:val="0"/>
      <w:marRight w:val="0"/>
      <w:marTop w:val="0"/>
      <w:marBottom w:val="0"/>
      <w:divBdr>
        <w:top w:val="none" w:sz="0" w:space="0" w:color="auto"/>
        <w:left w:val="none" w:sz="0" w:space="0" w:color="auto"/>
        <w:bottom w:val="none" w:sz="0" w:space="0" w:color="auto"/>
        <w:right w:val="none" w:sz="0" w:space="0" w:color="auto"/>
      </w:divBdr>
    </w:div>
    <w:div w:id="1544249547">
      <w:bodyDiv w:val="1"/>
      <w:marLeft w:val="0"/>
      <w:marRight w:val="0"/>
      <w:marTop w:val="0"/>
      <w:marBottom w:val="0"/>
      <w:divBdr>
        <w:top w:val="none" w:sz="0" w:space="0" w:color="auto"/>
        <w:left w:val="none" w:sz="0" w:space="0" w:color="auto"/>
        <w:bottom w:val="none" w:sz="0" w:space="0" w:color="auto"/>
        <w:right w:val="none" w:sz="0" w:space="0" w:color="auto"/>
      </w:divBdr>
    </w:div>
    <w:div w:id="1595356804">
      <w:bodyDiv w:val="1"/>
      <w:marLeft w:val="0"/>
      <w:marRight w:val="0"/>
      <w:marTop w:val="0"/>
      <w:marBottom w:val="0"/>
      <w:divBdr>
        <w:top w:val="none" w:sz="0" w:space="0" w:color="auto"/>
        <w:left w:val="none" w:sz="0" w:space="0" w:color="auto"/>
        <w:bottom w:val="none" w:sz="0" w:space="0" w:color="auto"/>
        <w:right w:val="none" w:sz="0" w:space="0" w:color="auto"/>
      </w:divBdr>
    </w:div>
    <w:div w:id="1595702351">
      <w:bodyDiv w:val="1"/>
      <w:marLeft w:val="0"/>
      <w:marRight w:val="0"/>
      <w:marTop w:val="0"/>
      <w:marBottom w:val="0"/>
      <w:divBdr>
        <w:top w:val="none" w:sz="0" w:space="0" w:color="auto"/>
        <w:left w:val="none" w:sz="0" w:space="0" w:color="auto"/>
        <w:bottom w:val="none" w:sz="0" w:space="0" w:color="auto"/>
        <w:right w:val="none" w:sz="0" w:space="0" w:color="auto"/>
      </w:divBdr>
    </w:div>
    <w:div w:id="1603757501">
      <w:bodyDiv w:val="1"/>
      <w:marLeft w:val="0"/>
      <w:marRight w:val="0"/>
      <w:marTop w:val="0"/>
      <w:marBottom w:val="0"/>
      <w:divBdr>
        <w:top w:val="none" w:sz="0" w:space="0" w:color="auto"/>
        <w:left w:val="none" w:sz="0" w:space="0" w:color="auto"/>
        <w:bottom w:val="none" w:sz="0" w:space="0" w:color="auto"/>
        <w:right w:val="none" w:sz="0" w:space="0" w:color="auto"/>
      </w:divBdr>
    </w:div>
    <w:div w:id="1639603680">
      <w:bodyDiv w:val="1"/>
      <w:marLeft w:val="0"/>
      <w:marRight w:val="0"/>
      <w:marTop w:val="0"/>
      <w:marBottom w:val="0"/>
      <w:divBdr>
        <w:top w:val="none" w:sz="0" w:space="0" w:color="auto"/>
        <w:left w:val="none" w:sz="0" w:space="0" w:color="auto"/>
        <w:bottom w:val="none" w:sz="0" w:space="0" w:color="auto"/>
        <w:right w:val="none" w:sz="0" w:space="0" w:color="auto"/>
      </w:divBdr>
    </w:div>
    <w:div w:id="1644193026">
      <w:bodyDiv w:val="1"/>
      <w:marLeft w:val="0"/>
      <w:marRight w:val="0"/>
      <w:marTop w:val="0"/>
      <w:marBottom w:val="0"/>
      <w:divBdr>
        <w:top w:val="none" w:sz="0" w:space="0" w:color="auto"/>
        <w:left w:val="none" w:sz="0" w:space="0" w:color="auto"/>
        <w:bottom w:val="none" w:sz="0" w:space="0" w:color="auto"/>
        <w:right w:val="none" w:sz="0" w:space="0" w:color="auto"/>
      </w:divBdr>
    </w:div>
    <w:div w:id="1659923999">
      <w:bodyDiv w:val="1"/>
      <w:marLeft w:val="0"/>
      <w:marRight w:val="0"/>
      <w:marTop w:val="0"/>
      <w:marBottom w:val="0"/>
      <w:divBdr>
        <w:top w:val="none" w:sz="0" w:space="0" w:color="auto"/>
        <w:left w:val="none" w:sz="0" w:space="0" w:color="auto"/>
        <w:bottom w:val="none" w:sz="0" w:space="0" w:color="auto"/>
        <w:right w:val="none" w:sz="0" w:space="0" w:color="auto"/>
      </w:divBdr>
    </w:div>
    <w:div w:id="1684480583">
      <w:bodyDiv w:val="1"/>
      <w:marLeft w:val="0"/>
      <w:marRight w:val="0"/>
      <w:marTop w:val="0"/>
      <w:marBottom w:val="0"/>
      <w:divBdr>
        <w:top w:val="none" w:sz="0" w:space="0" w:color="auto"/>
        <w:left w:val="none" w:sz="0" w:space="0" w:color="auto"/>
        <w:bottom w:val="none" w:sz="0" w:space="0" w:color="auto"/>
        <w:right w:val="none" w:sz="0" w:space="0" w:color="auto"/>
      </w:divBdr>
    </w:div>
    <w:div w:id="1686903125">
      <w:bodyDiv w:val="1"/>
      <w:marLeft w:val="0"/>
      <w:marRight w:val="0"/>
      <w:marTop w:val="0"/>
      <w:marBottom w:val="0"/>
      <w:divBdr>
        <w:top w:val="none" w:sz="0" w:space="0" w:color="auto"/>
        <w:left w:val="none" w:sz="0" w:space="0" w:color="auto"/>
        <w:bottom w:val="none" w:sz="0" w:space="0" w:color="auto"/>
        <w:right w:val="none" w:sz="0" w:space="0" w:color="auto"/>
      </w:divBdr>
    </w:div>
    <w:div w:id="1687824434">
      <w:bodyDiv w:val="1"/>
      <w:marLeft w:val="0"/>
      <w:marRight w:val="0"/>
      <w:marTop w:val="0"/>
      <w:marBottom w:val="0"/>
      <w:divBdr>
        <w:top w:val="none" w:sz="0" w:space="0" w:color="auto"/>
        <w:left w:val="none" w:sz="0" w:space="0" w:color="auto"/>
        <w:bottom w:val="none" w:sz="0" w:space="0" w:color="auto"/>
        <w:right w:val="none" w:sz="0" w:space="0" w:color="auto"/>
      </w:divBdr>
    </w:div>
    <w:div w:id="1691253585">
      <w:bodyDiv w:val="1"/>
      <w:marLeft w:val="0"/>
      <w:marRight w:val="0"/>
      <w:marTop w:val="0"/>
      <w:marBottom w:val="0"/>
      <w:divBdr>
        <w:top w:val="none" w:sz="0" w:space="0" w:color="auto"/>
        <w:left w:val="none" w:sz="0" w:space="0" w:color="auto"/>
        <w:bottom w:val="none" w:sz="0" w:space="0" w:color="auto"/>
        <w:right w:val="none" w:sz="0" w:space="0" w:color="auto"/>
      </w:divBdr>
    </w:div>
    <w:div w:id="1695423627">
      <w:bodyDiv w:val="1"/>
      <w:marLeft w:val="0"/>
      <w:marRight w:val="0"/>
      <w:marTop w:val="0"/>
      <w:marBottom w:val="0"/>
      <w:divBdr>
        <w:top w:val="none" w:sz="0" w:space="0" w:color="auto"/>
        <w:left w:val="none" w:sz="0" w:space="0" w:color="auto"/>
        <w:bottom w:val="none" w:sz="0" w:space="0" w:color="auto"/>
        <w:right w:val="none" w:sz="0" w:space="0" w:color="auto"/>
      </w:divBdr>
    </w:div>
    <w:div w:id="1696417348">
      <w:bodyDiv w:val="1"/>
      <w:marLeft w:val="0"/>
      <w:marRight w:val="0"/>
      <w:marTop w:val="0"/>
      <w:marBottom w:val="0"/>
      <w:divBdr>
        <w:top w:val="none" w:sz="0" w:space="0" w:color="auto"/>
        <w:left w:val="none" w:sz="0" w:space="0" w:color="auto"/>
        <w:bottom w:val="none" w:sz="0" w:space="0" w:color="auto"/>
        <w:right w:val="none" w:sz="0" w:space="0" w:color="auto"/>
      </w:divBdr>
    </w:div>
    <w:div w:id="1711146115">
      <w:bodyDiv w:val="1"/>
      <w:marLeft w:val="0"/>
      <w:marRight w:val="0"/>
      <w:marTop w:val="0"/>
      <w:marBottom w:val="0"/>
      <w:divBdr>
        <w:top w:val="none" w:sz="0" w:space="0" w:color="auto"/>
        <w:left w:val="none" w:sz="0" w:space="0" w:color="auto"/>
        <w:bottom w:val="none" w:sz="0" w:space="0" w:color="auto"/>
        <w:right w:val="none" w:sz="0" w:space="0" w:color="auto"/>
      </w:divBdr>
    </w:div>
    <w:div w:id="1721127439">
      <w:bodyDiv w:val="1"/>
      <w:marLeft w:val="0"/>
      <w:marRight w:val="0"/>
      <w:marTop w:val="0"/>
      <w:marBottom w:val="0"/>
      <w:divBdr>
        <w:top w:val="none" w:sz="0" w:space="0" w:color="auto"/>
        <w:left w:val="none" w:sz="0" w:space="0" w:color="auto"/>
        <w:bottom w:val="none" w:sz="0" w:space="0" w:color="auto"/>
        <w:right w:val="none" w:sz="0" w:space="0" w:color="auto"/>
      </w:divBdr>
    </w:div>
    <w:div w:id="1736659771">
      <w:bodyDiv w:val="1"/>
      <w:marLeft w:val="0"/>
      <w:marRight w:val="0"/>
      <w:marTop w:val="0"/>
      <w:marBottom w:val="0"/>
      <w:divBdr>
        <w:top w:val="none" w:sz="0" w:space="0" w:color="auto"/>
        <w:left w:val="none" w:sz="0" w:space="0" w:color="auto"/>
        <w:bottom w:val="none" w:sz="0" w:space="0" w:color="auto"/>
        <w:right w:val="none" w:sz="0" w:space="0" w:color="auto"/>
      </w:divBdr>
    </w:div>
    <w:div w:id="1739864030">
      <w:bodyDiv w:val="1"/>
      <w:marLeft w:val="0"/>
      <w:marRight w:val="0"/>
      <w:marTop w:val="0"/>
      <w:marBottom w:val="0"/>
      <w:divBdr>
        <w:top w:val="none" w:sz="0" w:space="0" w:color="auto"/>
        <w:left w:val="none" w:sz="0" w:space="0" w:color="auto"/>
        <w:bottom w:val="none" w:sz="0" w:space="0" w:color="auto"/>
        <w:right w:val="none" w:sz="0" w:space="0" w:color="auto"/>
      </w:divBdr>
    </w:div>
    <w:div w:id="1740402889">
      <w:bodyDiv w:val="1"/>
      <w:marLeft w:val="0"/>
      <w:marRight w:val="0"/>
      <w:marTop w:val="0"/>
      <w:marBottom w:val="0"/>
      <w:divBdr>
        <w:top w:val="none" w:sz="0" w:space="0" w:color="auto"/>
        <w:left w:val="none" w:sz="0" w:space="0" w:color="auto"/>
        <w:bottom w:val="none" w:sz="0" w:space="0" w:color="auto"/>
        <w:right w:val="none" w:sz="0" w:space="0" w:color="auto"/>
      </w:divBdr>
    </w:div>
    <w:div w:id="1741363036">
      <w:bodyDiv w:val="1"/>
      <w:marLeft w:val="0"/>
      <w:marRight w:val="0"/>
      <w:marTop w:val="0"/>
      <w:marBottom w:val="0"/>
      <w:divBdr>
        <w:top w:val="none" w:sz="0" w:space="0" w:color="auto"/>
        <w:left w:val="none" w:sz="0" w:space="0" w:color="auto"/>
        <w:bottom w:val="none" w:sz="0" w:space="0" w:color="auto"/>
        <w:right w:val="none" w:sz="0" w:space="0" w:color="auto"/>
      </w:divBdr>
    </w:div>
    <w:div w:id="1757243190">
      <w:bodyDiv w:val="1"/>
      <w:marLeft w:val="0"/>
      <w:marRight w:val="0"/>
      <w:marTop w:val="0"/>
      <w:marBottom w:val="0"/>
      <w:divBdr>
        <w:top w:val="none" w:sz="0" w:space="0" w:color="auto"/>
        <w:left w:val="none" w:sz="0" w:space="0" w:color="auto"/>
        <w:bottom w:val="none" w:sz="0" w:space="0" w:color="auto"/>
        <w:right w:val="none" w:sz="0" w:space="0" w:color="auto"/>
      </w:divBdr>
    </w:div>
    <w:div w:id="1781677670">
      <w:bodyDiv w:val="1"/>
      <w:marLeft w:val="0"/>
      <w:marRight w:val="0"/>
      <w:marTop w:val="0"/>
      <w:marBottom w:val="0"/>
      <w:divBdr>
        <w:top w:val="none" w:sz="0" w:space="0" w:color="auto"/>
        <w:left w:val="none" w:sz="0" w:space="0" w:color="auto"/>
        <w:bottom w:val="none" w:sz="0" w:space="0" w:color="auto"/>
        <w:right w:val="none" w:sz="0" w:space="0" w:color="auto"/>
      </w:divBdr>
    </w:div>
    <w:div w:id="1793163068">
      <w:bodyDiv w:val="1"/>
      <w:marLeft w:val="0"/>
      <w:marRight w:val="0"/>
      <w:marTop w:val="0"/>
      <w:marBottom w:val="0"/>
      <w:divBdr>
        <w:top w:val="none" w:sz="0" w:space="0" w:color="auto"/>
        <w:left w:val="none" w:sz="0" w:space="0" w:color="auto"/>
        <w:bottom w:val="none" w:sz="0" w:space="0" w:color="auto"/>
        <w:right w:val="none" w:sz="0" w:space="0" w:color="auto"/>
      </w:divBdr>
    </w:div>
    <w:div w:id="1799453266">
      <w:bodyDiv w:val="1"/>
      <w:marLeft w:val="0"/>
      <w:marRight w:val="0"/>
      <w:marTop w:val="0"/>
      <w:marBottom w:val="0"/>
      <w:divBdr>
        <w:top w:val="none" w:sz="0" w:space="0" w:color="auto"/>
        <w:left w:val="none" w:sz="0" w:space="0" w:color="auto"/>
        <w:bottom w:val="none" w:sz="0" w:space="0" w:color="auto"/>
        <w:right w:val="none" w:sz="0" w:space="0" w:color="auto"/>
      </w:divBdr>
    </w:div>
    <w:div w:id="1804033923">
      <w:bodyDiv w:val="1"/>
      <w:marLeft w:val="0"/>
      <w:marRight w:val="0"/>
      <w:marTop w:val="0"/>
      <w:marBottom w:val="0"/>
      <w:divBdr>
        <w:top w:val="none" w:sz="0" w:space="0" w:color="auto"/>
        <w:left w:val="none" w:sz="0" w:space="0" w:color="auto"/>
        <w:bottom w:val="none" w:sz="0" w:space="0" w:color="auto"/>
        <w:right w:val="none" w:sz="0" w:space="0" w:color="auto"/>
      </w:divBdr>
    </w:div>
    <w:div w:id="1839617463">
      <w:bodyDiv w:val="1"/>
      <w:marLeft w:val="0"/>
      <w:marRight w:val="0"/>
      <w:marTop w:val="0"/>
      <w:marBottom w:val="0"/>
      <w:divBdr>
        <w:top w:val="none" w:sz="0" w:space="0" w:color="auto"/>
        <w:left w:val="none" w:sz="0" w:space="0" w:color="auto"/>
        <w:bottom w:val="none" w:sz="0" w:space="0" w:color="auto"/>
        <w:right w:val="none" w:sz="0" w:space="0" w:color="auto"/>
      </w:divBdr>
    </w:div>
    <w:div w:id="1856339389">
      <w:bodyDiv w:val="1"/>
      <w:marLeft w:val="0"/>
      <w:marRight w:val="0"/>
      <w:marTop w:val="0"/>
      <w:marBottom w:val="0"/>
      <w:divBdr>
        <w:top w:val="none" w:sz="0" w:space="0" w:color="auto"/>
        <w:left w:val="none" w:sz="0" w:space="0" w:color="auto"/>
        <w:bottom w:val="none" w:sz="0" w:space="0" w:color="auto"/>
        <w:right w:val="none" w:sz="0" w:space="0" w:color="auto"/>
      </w:divBdr>
    </w:div>
    <w:div w:id="1868326358">
      <w:bodyDiv w:val="1"/>
      <w:marLeft w:val="0"/>
      <w:marRight w:val="0"/>
      <w:marTop w:val="0"/>
      <w:marBottom w:val="0"/>
      <w:divBdr>
        <w:top w:val="none" w:sz="0" w:space="0" w:color="auto"/>
        <w:left w:val="none" w:sz="0" w:space="0" w:color="auto"/>
        <w:bottom w:val="none" w:sz="0" w:space="0" w:color="auto"/>
        <w:right w:val="none" w:sz="0" w:space="0" w:color="auto"/>
      </w:divBdr>
    </w:div>
    <w:div w:id="1905213717">
      <w:bodyDiv w:val="1"/>
      <w:marLeft w:val="0"/>
      <w:marRight w:val="0"/>
      <w:marTop w:val="0"/>
      <w:marBottom w:val="0"/>
      <w:divBdr>
        <w:top w:val="none" w:sz="0" w:space="0" w:color="auto"/>
        <w:left w:val="none" w:sz="0" w:space="0" w:color="auto"/>
        <w:bottom w:val="none" w:sz="0" w:space="0" w:color="auto"/>
        <w:right w:val="none" w:sz="0" w:space="0" w:color="auto"/>
      </w:divBdr>
    </w:div>
    <w:div w:id="1911772091">
      <w:bodyDiv w:val="1"/>
      <w:marLeft w:val="0"/>
      <w:marRight w:val="0"/>
      <w:marTop w:val="0"/>
      <w:marBottom w:val="0"/>
      <w:divBdr>
        <w:top w:val="none" w:sz="0" w:space="0" w:color="auto"/>
        <w:left w:val="none" w:sz="0" w:space="0" w:color="auto"/>
        <w:bottom w:val="none" w:sz="0" w:space="0" w:color="auto"/>
        <w:right w:val="none" w:sz="0" w:space="0" w:color="auto"/>
      </w:divBdr>
    </w:div>
    <w:div w:id="1923023230">
      <w:bodyDiv w:val="1"/>
      <w:marLeft w:val="0"/>
      <w:marRight w:val="0"/>
      <w:marTop w:val="0"/>
      <w:marBottom w:val="0"/>
      <w:divBdr>
        <w:top w:val="none" w:sz="0" w:space="0" w:color="auto"/>
        <w:left w:val="none" w:sz="0" w:space="0" w:color="auto"/>
        <w:bottom w:val="none" w:sz="0" w:space="0" w:color="auto"/>
        <w:right w:val="none" w:sz="0" w:space="0" w:color="auto"/>
      </w:divBdr>
    </w:div>
    <w:div w:id="1936744844">
      <w:bodyDiv w:val="1"/>
      <w:marLeft w:val="0"/>
      <w:marRight w:val="0"/>
      <w:marTop w:val="0"/>
      <w:marBottom w:val="0"/>
      <w:divBdr>
        <w:top w:val="none" w:sz="0" w:space="0" w:color="auto"/>
        <w:left w:val="none" w:sz="0" w:space="0" w:color="auto"/>
        <w:bottom w:val="none" w:sz="0" w:space="0" w:color="auto"/>
        <w:right w:val="none" w:sz="0" w:space="0" w:color="auto"/>
      </w:divBdr>
    </w:div>
    <w:div w:id="1954554279">
      <w:bodyDiv w:val="1"/>
      <w:marLeft w:val="0"/>
      <w:marRight w:val="0"/>
      <w:marTop w:val="0"/>
      <w:marBottom w:val="0"/>
      <w:divBdr>
        <w:top w:val="none" w:sz="0" w:space="0" w:color="auto"/>
        <w:left w:val="none" w:sz="0" w:space="0" w:color="auto"/>
        <w:bottom w:val="none" w:sz="0" w:space="0" w:color="auto"/>
        <w:right w:val="none" w:sz="0" w:space="0" w:color="auto"/>
      </w:divBdr>
    </w:div>
    <w:div w:id="1970240330">
      <w:bodyDiv w:val="1"/>
      <w:marLeft w:val="0"/>
      <w:marRight w:val="0"/>
      <w:marTop w:val="0"/>
      <w:marBottom w:val="0"/>
      <w:divBdr>
        <w:top w:val="none" w:sz="0" w:space="0" w:color="auto"/>
        <w:left w:val="none" w:sz="0" w:space="0" w:color="auto"/>
        <w:bottom w:val="none" w:sz="0" w:space="0" w:color="auto"/>
        <w:right w:val="none" w:sz="0" w:space="0" w:color="auto"/>
      </w:divBdr>
    </w:div>
    <w:div w:id="2006593747">
      <w:bodyDiv w:val="1"/>
      <w:marLeft w:val="0"/>
      <w:marRight w:val="0"/>
      <w:marTop w:val="0"/>
      <w:marBottom w:val="0"/>
      <w:divBdr>
        <w:top w:val="none" w:sz="0" w:space="0" w:color="auto"/>
        <w:left w:val="none" w:sz="0" w:space="0" w:color="auto"/>
        <w:bottom w:val="none" w:sz="0" w:space="0" w:color="auto"/>
        <w:right w:val="none" w:sz="0" w:space="0" w:color="auto"/>
      </w:divBdr>
    </w:div>
    <w:div w:id="2009140189">
      <w:bodyDiv w:val="1"/>
      <w:marLeft w:val="0"/>
      <w:marRight w:val="0"/>
      <w:marTop w:val="0"/>
      <w:marBottom w:val="0"/>
      <w:divBdr>
        <w:top w:val="none" w:sz="0" w:space="0" w:color="auto"/>
        <w:left w:val="none" w:sz="0" w:space="0" w:color="auto"/>
        <w:bottom w:val="none" w:sz="0" w:space="0" w:color="auto"/>
        <w:right w:val="none" w:sz="0" w:space="0" w:color="auto"/>
      </w:divBdr>
    </w:div>
    <w:div w:id="2016180414">
      <w:bodyDiv w:val="1"/>
      <w:marLeft w:val="0"/>
      <w:marRight w:val="0"/>
      <w:marTop w:val="0"/>
      <w:marBottom w:val="0"/>
      <w:divBdr>
        <w:top w:val="none" w:sz="0" w:space="0" w:color="auto"/>
        <w:left w:val="none" w:sz="0" w:space="0" w:color="auto"/>
        <w:bottom w:val="none" w:sz="0" w:space="0" w:color="auto"/>
        <w:right w:val="none" w:sz="0" w:space="0" w:color="auto"/>
      </w:divBdr>
    </w:div>
    <w:div w:id="2052343374">
      <w:bodyDiv w:val="1"/>
      <w:marLeft w:val="0"/>
      <w:marRight w:val="0"/>
      <w:marTop w:val="0"/>
      <w:marBottom w:val="0"/>
      <w:divBdr>
        <w:top w:val="none" w:sz="0" w:space="0" w:color="auto"/>
        <w:left w:val="none" w:sz="0" w:space="0" w:color="auto"/>
        <w:bottom w:val="none" w:sz="0" w:space="0" w:color="auto"/>
        <w:right w:val="none" w:sz="0" w:space="0" w:color="auto"/>
      </w:divBdr>
    </w:div>
    <w:div w:id="2098137700">
      <w:bodyDiv w:val="1"/>
      <w:marLeft w:val="0"/>
      <w:marRight w:val="0"/>
      <w:marTop w:val="0"/>
      <w:marBottom w:val="0"/>
      <w:divBdr>
        <w:top w:val="none" w:sz="0" w:space="0" w:color="auto"/>
        <w:left w:val="none" w:sz="0" w:space="0" w:color="auto"/>
        <w:bottom w:val="none" w:sz="0" w:space="0" w:color="auto"/>
        <w:right w:val="none" w:sz="0" w:space="0" w:color="auto"/>
      </w:divBdr>
    </w:div>
    <w:div w:id="21399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www.old-rus-maps.ru/" TargetMode="External"/><Relationship Id="rId3" Type="http://schemas.openxmlformats.org/officeDocument/2006/relationships/customXml" Target="../customXml/item3.xml"/><Relationship Id="rId21" Type="http://schemas.openxmlformats.org/officeDocument/2006/relationships/hyperlink" Target="http://www.hist.msu.ru/ER/Etext/PICT/feudal.htm" TargetMode="Externa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www.world-war2.chat.ru/" TargetMode="External"/><Relationship Id="rId2" Type="http://schemas.openxmlformats.org/officeDocument/2006/relationships/customXml" Target="../customXml/item2.xml"/><Relationship Id="rId16" Type="http://schemas.openxmlformats.org/officeDocument/2006/relationships/hyperlink" Target="http://www.bibliotekar.ru/" TargetMode="External"/><Relationship Id="rId20"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umer.inf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chool-collection.edu.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pu.ed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BABAD4-1BDD-4EA0-90E6-08803454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9868</Words>
  <Characters>56252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ITLife</cp:lastModifiedBy>
  <cp:revision>5</cp:revision>
  <cp:lastPrinted>2023-09-03T13:22:00Z</cp:lastPrinted>
  <dcterms:created xsi:type="dcterms:W3CDTF">2026-06-29T08:47:00Z</dcterms:created>
  <dcterms:modified xsi:type="dcterms:W3CDTF">2026-07-06T07:31:00Z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